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CAFD9" w14:textId="77777777" w:rsidR="00536D70" w:rsidRPr="00FF5E50" w:rsidRDefault="00D561D9" w:rsidP="00536D70">
      <w:pPr>
        <w:tabs>
          <w:tab w:val="left" w:pos="6015"/>
        </w:tabs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5E50">
        <w:rPr>
          <w:rFonts w:ascii="Times New Roman" w:hAnsi="Times New Roman" w:cs="Times New Roman"/>
          <w:b/>
          <w:sz w:val="28"/>
          <w:szCs w:val="28"/>
        </w:rPr>
        <w:t>Конституционный Суд</w:t>
      </w:r>
    </w:p>
    <w:p w14:paraId="189FF54A" w14:textId="3E5902FB" w:rsidR="00D561D9" w:rsidRPr="00FF5E50" w:rsidRDefault="00D561D9" w:rsidP="00536D70">
      <w:pPr>
        <w:tabs>
          <w:tab w:val="left" w:pos="6015"/>
        </w:tabs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50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</w:p>
    <w:p w14:paraId="4B91D014" w14:textId="442A7784" w:rsidR="00D561D9" w:rsidRPr="00FF5E50" w:rsidRDefault="001237AB" w:rsidP="00093127">
      <w:pPr>
        <w:tabs>
          <w:tab w:val="left" w:pos="6015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220016, г. Минск, </w:t>
      </w:r>
      <w:r w:rsidR="00093127" w:rsidRPr="00FF5E50">
        <w:rPr>
          <w:rFonts w:ascii="Times New Roman" w:hAnsi="Times New Roman" w:cs="Times New Roman"/>
          <w:sz w:val="28"/>
          <w:szCs w:val="28"/>
        </w:rPr>
        <w:t>ул. Красноармейская, 4</w:t>
      </w:r>
    </w:p>
    <w:p w14:paraId="33E871F2" w14:textId="77777777" w:rsidR="00D561D9" w:rsidRPr="00FF5E50" w:rsidRDefault="00D561D9" w:rsidP="00536D70">
      <w:pPr>
        <w:tabs>
          <w:tab w:val="left" w:pos="6015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78F83BAE" w14:textId="77777777" w:rsidR="00536D70" w:rsidRPr="00FF5E50" w:rsidRDefault="00536D70" w:rsidP="00536D70">
      <w:pPr>
        <w:tabs>
          <w:tab w:val="left" w:pos="6015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Общественное объединение </w:t>
      </w:r>
    </w:p>
    <w:p w14:paraId="77683338" w14:textId="40EA5629" w:rsidR="00D561D9" w:rsidRPr="00FF5E50" w:rsidRDefault="00F37395" w:rsidP="00536D70">
      <w:pPr>
        <w:tabs>
          <w:tab w:val="left" w:pos="6015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«Белорусская ассоциация журналистов»</w:t>
      </w:r>
    </w:p>
    <w:p w14:paraId="4F66F9AB" w14:textId="20F281E1" w:rsidR="00475B16" w:rsidRPr="00FF5E50" w:rsidRDefault="00475B16" w:rsidP="00536D70">
      <w:pPr>
        <w:tabs>
          <w:tab w:val="left" w:pos="6015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220004, </w:t>
      </w:r>
      <w:r w:rsidR="00621177" w:rsidRPr="00FF5E50">
        <w:rPr>
          <w:rFonts w:ascii="Times New Roman" w:hAnsi="Times New Roman" w:cs="Times New Roman"/>
          <w:sz w:val="28"/>
          <w:szCs w:val="28"/>
        </w:rPr>
        <w:t xml:space="preserve">г. </w:t>
      </w:r>
      <w:r w:rsidRPr="00FF5E50">
        <w:rPr>
          <w:rFonts w:ascii="Times New Roman" w:hAnsi="Times New Roman" w:cs="Times New Roman"/>
          <w:sz w:val="28"/>
          <w:szCs w:val="28"/>
        </w:rPr>
        <w:t xml:space="preserve">Минск, ул. </w:t>
      </w:r>
      <w:proofErr w:type="spellStart"/>
      <w:r w:rsidRPr="00FF5E50">
        <w:rPr>
          <w:rFonts w:ascii="Times New Roman" w:hAnsi="Times New Roman" w:cs="Times New Roman"/>
          <w:sz w:val="28"/>
          <w:szCs w:val="28"/>
        </w:rPr>
        <w:t>Кальварийская</w:t>
      </w:r>
      <w:proofErr w:type="spellEnd"/>
      <w:r w:rsidRPr="00FF5E50">
        <w:rPr>
          <w:rFonts w:ascii="Times New Roman" w:hAnsi="Times New Roman" w:cs="Times New Roman"/>
          <w:sz w:val="28"/>
          <w:szCs w:val="28"/>
        </w:rPr>
        <w:t>, 16-265</w:t>
      </w:r>
    </w:p>
    <w:p w14:paraId="5819A70F" w14:textId="77777777" w:rsidR="001237AB" w:rsidRPr="00FF5E50" w:rsidRDefault="001237AB" w:rsidP="001237AB">
      <w:pPr>
        <w:tabs>
          <w:tab w:val="left" w:pos="6015"/>
        </w:tabs>
        <w:spacing w:before="120" w:after="0" w:line="276" w:lineRule="auto"/>
        <w:ind w:left="-57" w:right="-57" w:firstLine="567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F927BB6" w14:textId="77777777" w:rsidR="00D561D9" w:rsidRPr="00FF5E50" w:rsidRDefault="00D561D9" w:rsidP="00536D70">
      <w:pPr>
        <w:tabs>
          <w:tab w:val="left" w:pos="601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ОБРАЩЕНИЕ</w:t>
      </w:r>
    </w:p>
    <w:p w14:paraId="41A0E369" w14:textId="77777777" w:rsidR="00D561D9" w:rsidRPr="00FF5E50" w:rsidRDefault="00D561D9" w:rsidP="00536D70">
      <w:pPr>
        <w:tabs>
          <w:tab w:val="left" w:pos="601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в порядке ст. ст. 158 – 160 Закона Республики Беларусь</w:t>
      </w:r>
    </w:p>
    <w:p w14:paraId="54411B5E" w14:textId="1A2D2CDE" w:rsidR="00D561D9" w:rsidRPr="00FF5E50" w:rsidRDefault="00D561D9" w:rsidP="00536D70">
      <w:pPr>
        <w:tabs>
          <w:tab w:val="left" w:pos="601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«О конституционном судопроизводстве»</w:t>
      </w:r>
    </w:p>
    <w:p w14:paraId="60C3D863" w14:textId="54D8CCF3" w:rsidR="00D561D9" w:rsidRPr="00FF5E50" w:rsidRDefault="00D561D9" w:rsidP="001237AB">
      <w:pPr>
        <w:tabs>
          <w:tab w:val="left" w:pos="6015"/>
        </w:tabs>
        <w:spacing w:before="120" w:after="0" w:line="276" w:lineRule="auto"/>
        <w:ind w:left="-57" w:right="-5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170563" w14:textId="3F0D4AD5" w:rsidR="001E4B63" w:rsidRPr="00FF5E50" w:rsidRDefault="001E4B63" w:rsidP="000A529D">
      <w:pPr>
        <w:pStyle w:val="af2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rPr>
          <w:sz w:val="28"/>
          <w:szCs w:val="28"/>
        </w:rPr>
      </w:pPr>
      <w:r w:rsidRPr="00FF5E50">
        <w:rPr>
          <w:sz w:val="28"/>
          <w:szCs w:val="28"/>
          <w:lang w:val="ru-RU"/>
        </w:rPr>
        <w:t xml:space="preserve">В национальных нормативных правовых актах содержится коллизия </w:t>
      </w:r>
      <w:r w:rsidR="00C37006" w:rsidRPr="00FF5E50">
        <w:rPr>
          <w:sz w:val="28"/>
          <w:szCs w:val="28"/>
        </w:rPr>
        <w:t xml:space="preserve">между </w:t>
      </w:r>
      <w:r w:rsidR="00C37006" w:rsidRPr="00FF5E50">
        <w:rPr>
          <w:sz w:val="28"/>
          <w:szCs w:val="28"/>
          <w:lang w:val="ru-RU"/>
        </w:rPr>
        <w:t xml:space="preserve">требованиями </w:t>
      </w:r>
      <w:r w:rsidR="00C70E05" w:rsidRPr="00FF5E50">
        <w:rPr>
          <w:sz w:val="28"/>
          <w:szCs w:val="28"/>
        </w:rPr>
        <w:t>ст</w:t>
      </w:r>
      <w:r w:rsidR="00552A3A">
        <w:rPr>
          <w:sz w:val="28"/>
          <w:szCs w:val="28"/>
          <w:lang w:val="ru-RU"/>
        </w:rPr>
        <w:t xml:space="preserve">атьи </w:t>
      </w:r>
      <w:r w:rsidR="00C70E05" w:rsidRPr="00FF5E50">
        <w:rPr>
          <w:sz w:val="28"/>
          <w:szCs w:val="28"/>
        </w:rPr>
        <w:t>36 Закона «О средствах массовой информации»</w:t>
      </w:r>
      <w:r w:rsidR="00C70E05" w:rsidRPr="00FF5E50">
        <w:rPr>
          <w:sz w:val="28"/>
          <w:szCs w:val="28"/>
          <w:lang w:val="ru-RU"/>
        </w:rPr>
        <w:t xml:space="preserve">, закрепляющих </w:t>
      </w:r>
      <w:r w:rsidR="00C37006" w:rsidRPr="00FF5E50">
        <w:rPr>
          <w:sz w:val="28"/>
          <w:szCs w:val="28"/>
          <w:lang w:val="ru-RU"/>
        </w:rPr>
        <w:t>прав</w:t>
      </w:r>
      <w:r w:rsidR="00C70E05" w:rsidRPr="00FF5E50">
        <w:rPr>
          <w:sz w:val="28"/>
          <w:szCs w:val="28"/>
          <w:lang w:val="ru-RU"/>
        </w:rPr>
        <w:t>о</w:t>
      </w:r>
      <w:r w:rsidR="00C37006" w:rsidRPr="00FF5E50">
        <w:rPr>
          <w:sz w:val="28"/>
          <w:szCs w:val="28"/>
          <w:lang w:val="ru-RU"/>
        </w:rPr>
        <w:t xml:space="preserve"> граждан</w:t>
      </w:r>
      <w:r w:rsidRPr="00FF5E50">
        <w:rPr>
          <w:sz w:val="28"/>
          <w:szCs w:val="28"/>
        </w:rPr>
        <w:t xml:space="preserve"> получать своевременную информацию, и </w:t>
      </w:r>
      <w:r w:rsidR="00C70E05" w:rsidRPr="00FF5E50">
        <w:rPr>
          <w:sz w:val="28"/>
          <w:szCs w:val="28"/>
        </w:rPr>
        <w:t>ст</w:t>
      </w:r>
      <w:r w:rsidR="00552A3A">
        <w:rPr>
          <w:sz w:val="28"/>
          <w:szCs w:val="28"/>
          <w:lang w:val="ru-RU"/>
        </w:rPr>
        <w:t xml:space="preserve">атьи </w:t>
      </w:r>
      <w:r w:rsidR="00C70E05" w:rsidRPr="00FF5E50">
        <w:rPr>
          <w:sz w:val="28"/>
          <w:szCs w:val="28"/>
        </w:rPr>
        <w:t>17 Закона «Об обращениях граждан и юридических лиц»</w:t>
      </w:r>
      <w:r w:rsidR="00C70E05" w:rsidRPr="00FF5E50">
        <w:rPr>
          <w:sz w:val="28"/>
          <w:szCs w:val="28"/>
          <w:lang w:val="ru-RU"/>
        </w:rPr>
        <w:t xml:space="preserve"> устанавливающих </w:t>
      </w:r>
      <w:r w:rsidRPr="00FF5E50">
        <w:rPr>
          <w:sz w:val="28"/>
          <w:szCs w:val="28"/>
        </w:rPr>
        <w:t>чрезмерно длительны</w:t>
      </w:r>
      <w:r w:rsidR="00C70E05" w:rsidRPr="00FF5E50">
        <w:rPr>
          <w:sz w:val="28"/>
          <w:szCs w:val="28"/>
          <w:lang w:val="ru-RU"/>
        </w:rPr>
        <w:t>е</w:t>
      </w:r>
      <w:r w:rsidRPr="00FF5E50">
        <w:rPr>
          <w:sz w:val="28"/>
          <w:szCs w:val="28"/>
        </w:rPr>
        <w:t xml:space="preserve"> </w:t>
      </w:r>
      <w:r w:rsidR="00C70E05" w:rsidRPr="00FF5E50">
        <w:rPr>
          <w:sz w:val="28"/>
          <w:szCs w:val="28"/>
          <w:lang w:val="ru-RU"/>
        </w:rPr>
        <w:t>сроки</w:t>
      </w:r>
      <w:r w:rsidRPr="00FF5E50">
        <w:rPr>
          <w:sz w:val="28"/>
          <w:szCs w:val="28"/>
        </w:rPr>
        <w:t xml:space="preserve"> для ответа на запрос </w:t>
      </w:r>
      <w:r w:rsidR="00C70E05" w:rsidRPr="00FF5E50">
        <w:rPr>
          <w:sz w:val="28"/>
          <w:szCs w:val="28"/>
          <w:lang w:val="ru-RU"/>
        </w:rPr>
        <w:t xml:space="preserve">о предоставлении </w:t>
      </w:r>
      <w:r w:rsidRPr="00FF5E50">
        <w:rPr>
          <w:sz w:val="28"/>
          <w:szCs w:val="28"/>
        </w:rPr>
        <w:t>информаци</w:t>
      </w:r>
      <w:r w:rsidR="00C70E05" w:rsidRPr="00FF5E50">
        <w:rPr>
          <w:sz w:val="28"/>
          <w:szCs w:val="28"/>
        </w:rPr>
        <w:t>и журналист</w:t>
      </w:r>
      <w:r w:rsidR="008D04D5" w:rsidRPr="00FF5E50">
        <w:rPr>
          <w:sz w:val="28"/>
          <w:szCs w:val="28"/>
          <w:lang w:val="ru-RU"/>
        </w:rPr>
        <w:t>ам</w:t>
      </w:r>
      <w:r w:rsidR="00C70E05" w:rsidRPr="00FF5E50">
        <w:rPr>
          <w:sz w:val="28"/>
          <w:szCs w:val="28"/>
        </w:rPr>
        <w:t xml:space="preserve"> или редакци</w:t>
      </w:r>
      <w:r w:rsidR="00D00258" w:rsidRPr="00FF5E50">
        <w:rPr>
          <w:sz w:val="28"/>
          <w:szCs w:val="28"/>
          <w:lang w:val="ru-RU"/>
        </w:rPr>
        <w:t>ям</w:t>
      </w:r>
      <w:r w:rsidR="00C70E05" w:rsidRPr="00FF5E50">
        <w:rPr>
          <w:sz w:val="28"/>
          <w:szCs w:val="28"/>
        </w:rPr>
        <w:t xml:space="preserve"> СМИ</w:t>
      </w:r>
      <w:r w:rsidRPr="00FF5E50">
        <w:rPr>
          <w:sz w:val="28"/>
          <w:szCs w:val="28"/>
        </w:rPr>
        <w:t>.</w:t>
      </w:r>
    </w:p>
    <w:p w14:paraId="46697FDD" w14:textId="02372A47" w:rsidR="008D04D5" w:rsidRPr="00FF5E50" w:rsidRDefault="008D04D5" w:rsidP="008D04D5">
      <w:pPr>
        <w:pStyle w:val="af2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rPr>
          <w:sz w:val="28"/>
          <w:szCs w:val="28"/>
          <w:lang w:val="ru-RU"/>
        </w:rPr>
      </w:pPr>
      <w:r w:rsidRPr="00FF5E50">
        <w:rPr>
          <w:sz w:val="28"/>
          <w:szCs w:val="28"/>
          <w:lang w:val="ru-RU"/>
        </w:rPr>
        <w:t xml:space="preserve">В соответствии с </w:t>
      </w:r>
      <w:r w:rsidR="00E65808">
        <w:rPr>
          <w:sz w:val="28"/>
          <w:szCs w:val="28"/>
          <w:lang w:val="ru-RU"/>
        </w:rPr>
        <w:t xml:space="preserve">требованиями </w:t>
      </w:r>
      <w:r w:rsidRPr="00FF5E50">
        <w:rPr>
          <w:sz w:val="28"/>
          <w:szCs w:val="28"/>
        </w:rPr>
        <w:t xml:space="preserve">Закона </w:t>
      </w:r>
      <w:r w:rsidR="00D00258" w:rsidRPr="00FF5E50">
        <w:rPr>
          <w:sz w:val="28"/>
          <w:szCs w:val="28"/>
          <w:lang w:val="ru-RU"/>
        </w:rPr>
        <w:t xml:space="preserve">Республики Беларусь </w:t>
      </w:r>
      <w:r w:rsidRPr="00FF5E50">
        <w:rPr>
          <w:sz w:val="28"/>
          <w:szCs w:val="28"/>
        </w:rPr>
        <w:t>«О средствах массовой информации»</w:t>
      </w:r>
      <w:r w:rsidRPr="00FF5E50">
        <w:rPr>
          <w:sz w:val="28"/>
          <w:szCs w:val="28"/>
          <w:lang w:val="ru-RU"/>
        </w:rPr>
        <w:t xml:space="preserve"> </w:t>
      </w:r>
      <w:r w:rsidR="00552A3A" w:rsidRPr="00FF5E50">
        <w:rPr>
          <w:sz w:val="28"/>
          <w:szCs w:val="28"/>
          <w:lang w:val="ru-RU"/>
        </w:rPr>
        <w:t xml:space="preserve">(далее по тексту - Закон «О СМИ») </w:t>
      </w:r>
      <w:r w:rsidR="00E65808">
        <w:rPr>
          <w:sz w:val="28"/>
          <w:szCs w:val="28"/>
          <w:lang w:val="ru-RU"/>
        </w:rPr>
        <w:t>(</w:t>
      </w:r>
      <w:r w:rsidR="00E65808" w:rsidRPr="00FF5E50">
        <w:rPr>
          <w:sz w:val="28"/>
          <w:szCs w:val="28"/>
          <w:lang w:val="ru-RU"/>
        </w:rPr>
        <w:t xml:space="preserve">ч. 1 ст. </w:t>
      </w:r>
      <w:r w:rsidR="00E65808">
        <w:rPr>
          <w:sz w:val="28"/>
          <w:szCs w:val="28"/>
        </w:rPr>
        <w:t>36</w:t>
      </w:r>
      <w:r w:rsidR="00E65808">
        <w:rPr>
          <w:sz w:val="28"/>
          <w:szCs w:val="28"/>
          <w:lang w:val="ru-RU"/>
        </w:rPr>
        <w:t xml:space="preserve">) </w:t>
      </w:r>
      <w:r w:rsidRPr="00FF5E50">
        <w:rPr>
          <w:sz w:val="28"/>
          <w:szCs w:val="28"/>
          <w:lang w:val="ru-RU"/>
        </w:rPr>
        <w:t>физическим лицам гарантируется право на получение, хранение и распространение полной, достоверной и своевременной информации о деятельности государственных органов, политических партий, других общественных объединений, иных юридических лиц, о политической, экономической, культурной и международной жизни, состоянии окружающей среды.</w:t>
      </w:r>
    </w:p>
    <w:p w14:paraId="78C8D532" w14:textId="38EFE556" w:rsidR="00D00258" w:rsidRPr="00FF5E50" w:rsidRDefault="008D04D5" w:rsidP="00D00258">
      <w:pPr>
        <w:pStyle w:val="af2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rPr>
          <w:sz w:val="28"/>
          <w:szCs w:val="28"/>
          <w:lang w:val="ru-RU"/>
        </w:rPr>
      </w:pPr>
      <w:r w:rsidRPr="00FF5E50">
        <w:rPr>
          <w:sz w:val="28"/>
          <w:szCs w:val="28"/>
          <w:lang w:val="ru-RU"/>
        </w:rPr>
        <w:t xml:space="preserve">Данная правовая норма коррелируется </w:t>
      </w:r>
      <w:r w:rsidR="007C49B9" w:rsidRPr="00FF5E50">
        <w:rPr>
          <w:sz w:val="28"/>
          <w:szCs w:val="28"/>
          <w:lang w:val="ru-RU"/>
        </w:rPr>
        <w:t xml:space="preserve">со </w:t>
      </w:r>
      <w:r w:rsidRPr="00FF5E50">
        <w:rPr>
          <w:sz w:val="28"/>
          <w:szCs w:val="28"/>
          <w:lang w:val="ru-RU"/>
        </w:rPr>
        <w:t>ст</w:t>
      </w:r>
      <w:r w:rsidR="00F4658D">
        <w:rPr>
          <w:sz w:val="28"/>
          <w:szCs w:val="28"/>
          <w:lang w:val="ru-RU"/>
        </w:rPr>
        <w:t>атьей</w:t>
      </w:r>
      <w:r w:rsidRPr="00FF5E50">
        <w:rPr>
          <w:sz w:val="28"/>
          <w:szCs w:val="28"/>
          <w:lang w:val="ru-RU"/>
        </w:rPr>
        <w:t xml:space="preserve"> 34 Конституции Республики Беларусь.</w:t>
      </w:r>
    </w:p>
    <w:p w14:paraId="5917C377" w14:textId="7DC37B58" w:rsidR="00D00258" w:rsidRPr="00FF5E50" w:rsidRDefault="008D04D5" w:rsidP="00D00258">
      <w:pPr>
        <w:pStyle w:val="af2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rPr>
          <w:sz w:val="28"/>
          <w:szCs w:val="28"/>
          <w:lang w:val="ru-RU"/>
        </w:rPr>
      </w:pPr>
      <w:r w:rsidRPr="00FF5E50">
        <w:rPr>
          <w:sz w:val="28"/>
          <w:szCs w:val="28"/>
          <w:lang w:val="ru-RU"/>
        </w:rPr>
        <w:t xml:space="preserve">Однако требования Закона </w:t>
      </w:r>
      <w:r w:rsidR="00D00258" w:rsidRPr="00FF5E50">
        <w:rPr>
          <w:sz w:val="28"/>
          <w:szCs w:val="28"/>
          <w:lang w:val="ru-RU"/>
        </w:rPr>
        <w:t xml:space="preserve">Республики Беларусь </w:t>
      </w:r>
      <w:r w:rsidRPr="00FF5E50">
        <w:rPr>
          <w:sz w:val="28"/>
          <w:szCs w:val="28"/>
          <w:lang w:val="ru-RU"/>
        </w:rPr>
        <w:t>«Об обращениях граждан и юридических лиц»</w:t>
      </w:r>
      <w:r w:rsidR="00D00258" w:rsidRPr="00FF5E50">
        <w:rPr>
          <w:sz w:val="28"/>
          <w:szCs w:val="28"/>
          <w:lang w:val="ru-RU"/>
        </w:rPr>
        <w:t>, распространяющих сферу действия данного нормативного правового акта в том числе и на запросы о предоставлении информации, поступившие от редакций СМИ (ст. 2), а также устанавливающих сроки при рассмотрении таких обращений до одного месяца (ч. 3 ст. 17), входят в противоречие с требованиями о необходимости СМИ предоставлять своевременную информацию.</w:t>
      </w:r>
    </w:p>
    <w:p w14:paraId="2B7D2EF6" w14:textId="77777777" w:rsidR="00E5143C" w:rsidRPr="00FF5E50" w:rsidRDefault="00E5143C" w:rsidP="00E5143C">
      <w:pPr>
        <w:pStyle w:val="af2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textAlignment w:val="baseline"/>
        <w:rPr>
          <w:sz w:val="28"/>
          <w:szCs w:val="28"/>
          <w:lang w:val="ru-RU"/>
        </w:rPr>
      </w:pPr>
      <w:r w:rsidRPr="00FF5E50">
        <w:rPr>
          <w:sz w:val="28"/>
          <w:szCs w:val="28"/>
        </w:rPr>
        <w:t>В своей общественной деятельности</w:t>
      </w:r>
      <w:r w:rsidRPr="00FF5E50">
        <w:rPr>
          <w:sz w:val="28"/>
          <w:szCs w:val="28"/>
          <w:lang w:val="ru-RU"/>
        </w:rPr>
        <w:t xml:space="preserve">, направленной, в соответствии с уставом, на создание условий для обеспечения свободы слова и прессы, права на беспрепятственное получение, хранение и распространение информации, </w:t>
      </w:r>
      <w:r w:rsidRPr="00FF5E50">
        <w:rPr>
          <w:sz w:val="28"/>
          <w:szCs w:val="28"/>
        </w:rPr>
        <w:t xml:space="preserve"> ОО «Белорусская ассоциация журналистов» (далее – БАЖ) столкнулось с </w:t>
      </w:r>
      <w:r w:rsidRPr="00FF5E50">
        <w:rPr>
          <w:sz w:val="28"/>
          <w:szCs w:val="28"/>
          <w:lang w:val="ru-RU"/>
        </w:rPr>
        <w:t xml:space="preserve">тем, что </w:t>
      </w:r>
      <w:r w:rsidRPr="00FF5E50">
        <w:rPr>
          <w:sz w:val="28"/>
          <w:szCs w:val="28"/>
          <w:lang w:val="ru-RU"/>
        </w:rPr>
        <w:lastRenderedPageBreak/>
        <w:t>условия доступа СМИ и журналистов к общественно значимой информации негативно отражаются на выполнении ими обязанности по своевременному информированию граждан в условиях информационного общества.</w:t>
      </w:r>
    </w:p>
    <w:p w14:paraId="7C7F524E" w14:textId="25DE130C" w:rsidR="00E5143C" w:rsidRPr="00FF5E50" w:rsidRDefault="00E5143C" w:rsidP="00E5143C">
      <w:pPr>
        <w:pStyle w:val="af2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textAlignment w:val="baseline"/>
        <w:rPr>
          <w:sz w:val="28"/>
          <w:szCs w:val="28"/>
          <w:lang w:val="ru-RU"/>
        </w:rPr>
      </w:pPr>
      <w:r w:rsidRPr="00FF5E50">
        <w:rPr>
          <w:sz w:val="28"/>
          <w:szCs w:val="28"/>
          <w:lang w:val="ru-RU"/>
        </w:rPr>
        <w:t>Как нам представляется, это связано в том числе с наличием коллизии нормативных правовых актов, касающихся регулирования доступа к информации</w:t>
      </w:r>
      <w:r w:rsidR="00E20923" w:rsidRPr="00FF5E50">
        <w:rPr>
          <w:sz w:val="28"/>
          <w:szCs w:val="28"/>
          <w:lang w:val="ru-RU"/>
        </w:rPr>
        <w:t xml:space="preserve"> в части сроков предоставления информации</w:t>
      </w:r>
      <w:r w:rsidR="00376949" w:rsidRPr="00FF5E50">
        <w:rPr>
          <w:sz w:val="28"/>
          <w:szCs w:val="28"/>
          <w:lang w:val="ru-RU"/>
        </w:rPr>
        <w:t xml:space="preserve"> по запросу СМИ</w:t>
      </w:r>
      <w:r w:rsidR="00E20923" w:rsidRPr="00FF5E50">
        <w:rPr>
          <w:sz w:val="28"/>
          <w:szCs w:val="28"/>
          <w:lang w:val="ru-RU"/>
        </w:rPr>
        <w:t>.</w:t>
      </w:r>
    </w:p>
    <w:p w14:paraId="75FC1279" w14:textId="52036B65" w:rsidR="00A579F9" w:rsidRPr="00FF5E50" w:rsidRDefault="00A579F9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При осуществлении конституционного контроля Конституционный Суд Республики Беларусь неоднократно подчеркивал, что своей деятельностью он стремится утвердить верховенство права, обеспечить непротиворечивость конституционных положений в законотворчестве и правоприменительной практике, защитить права и свободы человека и гражданина посредством конституционного правосудия. В своем послании за 2016 год Конституционный Суд в пункте 1.2 отметил, что: «</w:t>
      </w:r>
      <w:r w:rsidRPr="00FF5E50">
        <w:rPr>
          <w:rFonts w:ascii="Times New Roman" w:hAnsi="Times New Roman" w:cs="Times New Roman"/>
          <w:i/>
          <w:sz w:val="28"/>
          <w:szCs w:val="28"/>
        </w:rPr>
        <w:t>неотъемлемой составляющей верховенства права в законотворческой деятельности является принцип правовой определенности, с учетом которого Конституционный Суд в ряде решений формулировал правовые позиции, направленные на устранение в законодательных актах коллизий, пробелов и правовой неопределенности, формирование правовой системы, где нормативные правовые акты находятся во взаимосвязи, согласуются между собой, обеспечиваются ясность, точность и логическая согласованность правовых норм. Неукоснительное соблюдение законодателем принципа правовой определенности способствует правовой безопасности и предсказуемости правового регулирования, повышает гарантии государственной защиты конституционных прав и свобод личности, служит важным инструментом поддержания доверия граждан к государственной власти и ее институтам».</w:t>
      </w:r>
    </w:p>
    <w:p w14:paraId="545135BD" w14:textId="5BB0A6D8" w:rsidR="00D561D9" w:rsidRPr="00FF5E50" w:rsidRDefault="00045CE2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61D9" w:rsidRPr="00FF5E50">
        <w:rPr>
          <w:rFonts w:ascii="Times New Roman" w:hAnsi="Times New Roman" w:cs="Times New Roman"/>
          <w:sz w:val="28"/>
          <w:szCs w:val="28"/>
        </w:rPr>
        <w:t>онституци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561D9" w:rsidRPr="00FF5E50">
        <w:rPr>
          <w:rFonts w:ascii="Times New Roman" w:hAnsi="Times New Roman" w:cs="Times New Roman"/>
          <w:sz w:val="28"/>
          <w:szCs w:val="28"/>
        </w:rPr>
        <w:t>каждому гарантирует свободу мнений, убеждений и их свободное выражение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>(ст.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5E50">
        <w:rPr>
          <w:rFonts w:ascii="Times New Roman" w:hAnsi="Times New Roman" w:cs="Times New Roman"/>
          <w:sz w:val="28"/>
          <w:szCs w:val="28"/>
        </w:rPr>
        <w:t>)</w:t>
      </w:r>
      <w:r w:rsidR="00D561D9" w:rsidRPr="00FF5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561D9" w:rsidRPr="00FF5E50">
        <w:rPr>
          <w:rFonts w:ascii="Times New Roman" w:hAnsi="Times New Roman" w:cs="Times New Roman"/>
          <w:sz w:val="28"/>
          <w:szCs w:val="28"/>
        </w:rPr>
        <w:t xml:space="preserve">гарантирует гражданам Республики Беларусь право </w:t>
      </w:r>
      <w:r w:rsidR="00B972A0" w:rsidRPr="00FF5E50">
        <w:rPr>
          <w:rFonts w:ascii="Times New Roman" w:hAnsi="Times New Roman" w:cs="Times New Roman"/>
          <w:sz w:val="28"/>
          <w:szCs w:val="28"/>
        </w:rPr>
        <w:t>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</w:t>
      </w:r>
      <w:r w:rsidR="00D561D9" w:rsidRPr="00FF5E50">
        <w:rPr>
          <w:rFonts w:ascii="Times New Roman" w:hAnsi="Times New Roman" w:cs="Times New Roman"/>
          <w:sz w:val="28"/>
          <w:szCs w:val="28"/>
        </w:rPr>
        <w:t xml:space="preserve"> (ст. 34).</w:t>
      </w:r>
    </w:p>
    <w:p w14:paraId="0541A61A" w14:textId="452E7A10" w:rsidR="00357C16" w:rsidRPr="00FF5E50" w:rsidRDefault="009B7285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Согласно ст</w:t>
      </w:r>
      <w:r w:rsidR="00045CE2">
        <w:rPr>
          <w:rFonts w:ascii="Times New Roman" w:hAnsi="Times New Roman" w:cs="Times New Roman"/>
          <w:sz w:val="28"/>
          <w:szCs w:val="28"/>
        </w:rPr>
        <w:t>атье</w:t>
      </w:r>
      <w:r w:rsidRPr="00FF5E50">
        <w:rPr>
          <w:rFonts w:ascii="Times New Roman" w:hAnsi="Times New Roman" w:cs="Times New Roman"/>
          <w:sz w:val="28"/>
          <w:szCs w:val="28"/>
        </w:rPr>
        <w:t xml:space="preserve"> 8 Конституции</w:t>
      </w:r>
      <w:r w:rsidR="00561913" w:rsidRPr="00FF5E50">
        <w:rPr>
          <w:rFonts w:ascii="Times New Roman" w:hAnsi="Times New Roman" w:cs="Times New Roman"/>
          <w:sz w:val="28"/>
          <w:szCs w:val="28"/>
        </w:rPr>
        <w:t xml:space="preserve"> Республика </w:t>
      </w:r>
      <w:r w:rsidR="00FF33CC" w:rsidRPr="00FF5E50">
        <w:rPr>
          <w:rFonts w:ascii="Times New Roman" w:hAnsi="Times New Roman" w:cs="Times New Roman"/>
          <w:sz w:val="28"/>
          <w:szCs w:val="28"/>
        </w:rPr>
        <w:t xml:space="preserve">Беларусь «признает приоритет общепризнанных принципов международного права и обеспечивает соответствие им законодательства». </w:t>
      </w:r>
      <w:r w:rsidR="00045CE2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Pr="00FF5E50">
        <w:rPr>
          <w:rFonts w:ascii="Times New Roman" w:hAnsi="Times New Roman" w:cs="Times New Roman"/>
          <w:sz w:val="28"/>
          <w:szCs w:val="28"/>
        </w:rPr>
        <w:t>2 Закона Республики Беларусь «О средствах массовой информации</w:t>
      </w:r>
      <w:proofErr w:type="gramStart"/>
      <w:r w:rsidRPr="00FF5E5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F5E50">
        <w:rPr>
          <w:rFonts w:ascii="Times New Roman" w:hAnsi="Times New Roman" w:cs="Times New Roman"/>
          <w:sz w:val="28"/>
          <w:szCs w:val="28"/>
        </w:rPr>
        <w:t xml:space="preserve"> (далее Закон о СМИ), правовую основу деятельности средств массовой информации составляют Конституция Республики Беларусь, настоящий Закон, международные договоры Республики Беларусь и иные акты законодательства Республики Беларусь. </w:t>
      </w:r>
    </w:p>
    <w:p w14:paraId="571031D0" w14:textId="2F0E71D4" w:rsidR="00A87AE9" w:rsidRPr="00FF5E50" w:rsidRDefault="006B138B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lastRenderedPageBreak/>
        <w:t xml:space="preserve">В этой связи важно учитывать положения основополагающих международно-правовых документов. Так, </w:t>
      </w:r>
      <w:r w:rsidR="00AD5B0B" w:rsidRPr="00FF5E50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 </w:t>
      </w:r>
      <w:r w:rsidR="00773593" w:rsidRPr="00FF5E50">
        <w:rPr>
          <w:rFonts w:ascii="Times New Roman" w:hAnsi="Times New Roman" w:cs="Times New Roman"/>
          <w:sz w:val="28"/>
          <w:szCs w:val="28"/>
        </w:rPr>
        <w:t xml:space="preserve">в </w:t>
      </w:r>
      <w:r w:rsidR="00AD5B0B" w:rsidRPr="00FF5E50">
        <w:rPr>
          <w:rFonts w:ascii="Times New Roman" w:hAnsi="Times New Roman" w:cs="Times New Roman"/>
          <w:sz w:val="28"/>
          <w:szCs w:val="28"/>
        </w:rPr>
        <w:t>стать</w:t>
      </w:r>
      <w:r w:rsidR="00773593" w:rsidRPr="00FF5E50">
        <w:rPr>
          <w:rFonts w:ascii="Times New Roman" w:hAnsi="Times New Roman" w:cs="Times New Roman"/>
          <w:sz w:val="28"/>
          <w:szCs w:val="28"/>
        </w:rPr>
        <w:t>е</w:t>
      </w:r>
      <w:r w:rsidR="00AD5B0B" w:rsidRPr="00FF5E50">
        <w:rPr>
          <w:rFonts w:ascii="Times New Roman" w:hAnsi="Times New Roman" w:cs="Times New Roman"/>
          <w:sz w:val="28"/>
          <w:szCs w:val="28"/>
        </w:rPr>
        <w:t xml:space="preserve"> 19</w:t>
      </w:r>
      <w:r w:rsidRPr="00FF5E50">
        <w:rPr>
          <w:rFonts w:ascii="Times New Roman" w:hAnsi="Times New Roman" w:cs="Times New Roman"/>
          <w:sz w:val="28"/>
          <w:szCs w:val="28"/>
        </w:rPr>
        <w:t xml:space="preserve"> провозглашает</w:t>
      </w:r>
      <w:r w:rsidR="00AD5B0B" w:rsidRPr="00FF5E50">
        <w:rPr>
          <w:rFonts w:ascii="Times New Roman" w:hAnsi="Times New Roman" w:cs="Times New Roman"/>
          <w:sz w:val="28"/>
          <w:szCs w:val="28"/>
        </w:rPr>
        <w:t xml:space="preserve">: </w:t>
      </w:r>
      <w:r w:rsidR="00AD5B0B" w:rsidRPr="00FF5E50">
        <w:rPr>
          <w:rFonts w:ascii="Times New Roman" w:hAnsi="Times New Roman" w:cs="Times New Roman"/>
          <w:i/>
          <w:sz w:val="28"/>
          <w:szCs w:val="28"/>
        </w:rPr>
        <w:t>«Каждый человек имеет право на свободу убеждений и на свободное выражение их; это право включает… свободу искать, получать и распространять информацию и идеи любыми средствами и независимо от государственных границ»</w:t>
      </w:r>
      <w:r w:rsidR="00AD5B0B" w:rsidRPr="00FF5E50">
        <w:rPr>
          <w:rFonts w:ascii="Times New Roman" w:hAnsi="Times New Roman" w:cs="Times New Roman"/>
          <w:sz w:val="28"/>
          <w:szCs w:val="28"/>
        </w:rPr>
        <w:t xml:space="preserve">. </w:t>
      </w:r>
      <w:r w:rsidR="00A87AE9" w:rsidRPr="00FF5E50">
        <w:rPr>
          <w:rFonts w:ascii="Times New Roman" w:hAnsi="Times New Roman" w:cs="Times New Roman"/>
          <w:sz w:val="28"/>
          <w:szCs w:val="28"/>
        </w:rPr>
        <w:t>В Декларации о государственном суверенитете от 27 июля 1990г. Республика Беларусь подтвердила обязательность для себя положений Всеобщей декларации прав человека.</w:t>
      </w:r>
    </w:p>
    <w:p w14:paraId="36FDCCC4" w14:textId="5199BADC" w:rsidR="007E7B7C" w:rsidRPr="00FF5E50" w:rsidRDefault="00AD5B0B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Международный пакт о гражданских и политических правах (</w:t>
      </w:r>
      <w:r w:rsidR="0022661D" w:rsidRPr="00FF5E50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FF5E50">
        <w:rPr>
          <w:rFonts w:ascii="Times New Roman" w:hAnsi="Times New Roman" w:cs="Times New Roman"/>
          <w:sz w:val="28"/>
          <w:szCs w:val="28"/>
        </w:rPr>
        <w:t>МПГПП)</w:t>
      </w:r>
      <w:r w:rsidR="0000544C" w:rsidRPr="00FF5E50">
        <w:rPr>
          <w:rFonts w:ascii="Times New Roman" w:hAnsi="Times New Roman" w:cs="Times New Roman"/>
          <w:sz w:val="28"/>
          <w:szCs w:val="28"/>
        </w:rPr>
        <w:t>, ратифицированный Республикой Беларусь,</w:t>
      </w:r>
      <w:r w:rsidR="001F4B7C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 xml:space="preserve">гарантирует право на получение информации в тексте статьи 19: </w:t>
      </w:r>
      <w:r w:rsidRPr="00FF5E50">
        <w:rPr>
          <w:rFonts w:ascii="Times New Roman" w:hAnsi="Times New Roman" w:cs="Times New Roman"/>
          <w:i/>
          <w:sz w:val="28"/>
          <w:szCs w:val="28"/>
        </w:rPr>
        <w:t xml:space="preserve">«Каждый человек имеет право на свободное выражение своего мнения; это право включает свободу искать, получать и распространять всякого рода информацию и идеи, независимо от государственных границ, устно, письменно или посредством </w:t>
      </w:r>
      <w:proofErr w:type="gramStart"/>
      <w:r w:rsidRPr="00FF5E50">
        <w:rPr>
          <w:rFonts w:ascii="Times New Roman" w:hAnsi="Times New Roman" w:cs="Times New Roman"/>
          <w:i/>
          <w:sz w:val="28"/>
          <w:szCs w:val="28"/>
        </w:rPr>
        <w:t>печати</w:t>
      </w:r>
      <w:proofErr w:type="gramEnd"/>
      <w:r w:rsidRPr="00FF5E50">
        <w:rPr>
          <w:rFonts w:ascii="Times New Roman" w:hAnsi="Times New Roman" w:cs="Times New Roman"/>
          <w:i/>
          <w:sz w:val="28"/>
          <w:szCs w:val="28"/>
        </w:rPr>
        <w:t xml:space="preserve"> или художественных форм выражения, или иными способами по своему выбору». </w:t>
      </w:r>
    </w:p>
    <w:p w14:paraId="1C31A69E" w14:textId="02555013" w:rsidR="00B9106C" w:rsidRPr="00FF5E50" w:rsidRDefault="00AD5B0B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Статья 2 МПГПП возлагает на государства обязанность </w:t>
      </w:r>
      <w:r w:rsidRPr="00FF5E50">
        <w:rPr>
          <w:rFonts w:ascii="Times New Roman" w:hAnsi="Times New Roman" w:cs="Times New Roman"/>
          <w:i/>
          <w:sz w:val="28"/>
          <w:szCs w:val="28"/>
        </w:rPr>
        <w:t>«принятия таких законодательных или других мер, которые могут оказаться необходимыми для осуществления прав, признаваемых в настоящем Пакте»</w:t>
      </w:r>
      <w:r w:rsidRPr="00FF5E50">
        <w:rPr>
          <w:rFonts w:ascii="Times New Roman" w:hAnsi="Times New Roman" w:cs="Times New Roman"/>
          <w:sz w:val="28"/>
          <w:szCs w:val="28"/>
        </w:rPr>
        <w:t xml:space="preserve">. Это означает, </w:t>
      </w:r>
      <w:r w:rsidR="006B138B" w:rsidRPr="00FF5E50">
        <w:rPr>
          <w:rFonts w:ascii="Times New Roman" w:hAnsi="Times New Roman" w:cs="Times New Roman"/>
          <w:sz w:val="28"/>
          <w:szCs w:val="28"/>
        </w:rPr>
        <w:t xml:space="preserve">применительно к положениям статьи 19, </w:t>
      </w:r>
      <w:r w:rsidRPr="00FF5E50">
        <w:rPr>
          <w:rFonts w:ascii="Times New Roman" w:hAnsi="Times New Roman" w:cs="Times New Roman"/>
          <w:sz w:val="28"/>
          <w:szCs w:val="28"/>
        </w:rPr>
        <w:t>что органы власти призваны создавать условия, удовлетворяющие право населения на информацию, условия его реализации.</w:t>
      </w:r>
    </w:p>
    <w:p w14:paraId="7F902357" w14:textId="23F6A8EC" w:rsidR="00304638" w:rsidRPr="00FF5E50" w:rsidRDefault="005B6FE2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5E50">
        <w:rPr>
          <w:rFonts w:ascii="Times New Roman" w:hAnsi="Times New Roman" w:cs="Times New Roman"/>
          <w:sz w:val="28"/>
          <w:szCs w:val="28"/>
        </w:rPr>
        <w:t>Комитет по правам человека ООН</w:t>
      </w:r>
      <w:r w:rsidR="00D5014A" w:rsidRPr="00FF5E50">
        <w:rPr>
          <w:rFonts w:ascii="Times New Roman" w:hAnsi="Times New Roman" w:cs="Times New Roman"/>
          <w:sz w:val="28"/>
          <w:szCs w:val="28"/>
        </w:rPr>
        <w:t>, наблюдающий за выполнением государствами-участниками МПГПП, принял Замечание общего порядка № 34, дающее толкование и разъясняющее применение ст</w:t>
      </w:r>
      <w:r w:rsidR="00045CE2">
        <w:rPr>
          <w:rFonts w:ascii="Times New Roman" w:hAnsi="Times New Roman" w:cs="Times New Roman"/>
          <w:sz w:val="28"/>
          <w:szCs w:val="28"/>
        </w:rPr>
        <w:t xml:space="preserve">атьи </w:t>
      </w:r>
      <w:r w:rsidR="00D5014A" w:rsidRPr="00FF5E50">
        <w:rPr>
          <w:rFonts w:ascii="Times New Roman" w:hAnsi="Times New Roman" w:cs="Times New Roman"/>
          <w:sz w:val="28"/>
          <w:szCs w:val="28"/>
        </w:rPr>
        <w:t>19.</w:t>
      </w:r>
      <w:r w:rsidR="00304638" w:rsidRPr="00FF5E50">
        <w:rPr>
          <w:rFonts w:ascii="Times New Roman" w:hAnsi="Times New Roman" w:cs="Times New Roman"/>
          <w:sz w:val="28"/>
          <w:szCs w:val="28"/>
        </w:rPr>
        <w:t xml:space="preserve"> Пункт 19 этого документа гласит: </w:t>
      </w:r>
      <w:r w:rsidR="00304638" w:rsidRPr="00FF5E50">
        <w:rPr>
          <w:rFonts w:ascii="Times New Roman" w:hAnsi="Times New Roman" w:cs="Times New Roman"/>
          <w:i/>
          <w:sz w:val="28"/>
          <w:szCs w:val="28"/>
        </w:rPr>
        <w:t>«</w:t>
      </w:r>
      <w:r w:rsidR="00304638"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 целью эффективного осуществления права на доступ к информации государствам−участникам в приоритетном порядке следует открыть широкий доступ к правительственной информации, имеющей общественный интерес. Государствам−участникам следует предпринимать все усилия для обеспечения легкого, быстрого, эффективного и практического доступа к такой информации. Государствам−участникам следует учредить необходимые процедуры, позволяющие населению получить доступ к информации, </w:t>
      </w:r>
      <w:proofErr w:type="gramStart"/>
      <w:r w:rsidR="00304638"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например</w:t>
      </w:r>
      <w:proofErr w:type="gramEnd"/>
      <w:r w:rsidR="00304638"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 помощи законодательства о свободе информации. Эти процедуры должны обеспечивать своевременную обработку запросов на получение информации в соответствии с четкими правилами, не противоречащими Пакту». </w:t>
      </w:r>
    </w:p>
    <w:p w14:paraId="354364E2" w14:textId="1395B3BC" w:rsidR="00065798" w:rsidRPr="00FF5E50" w:rsidRDefault="009A6229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5E50">
        <w:rPr>
          <w:rFonts w:ascii="Times New Roman" w:hAnsi="Times New Roman" w:cs="Times New Roman"/>
          <w:sz w:val="28"/>
          <w:szCs w:val="28"/>
        </w:rPr>
        <w:t>В пункте 15 Замечания</w:t>
      </w:r>
      <w:r w:rsidR="00065798" w:rsidRPr="00FF5E50">
        <w:rPr>
          <w:rFonts w:ascii="Times New Roman" w:hAnsi="Times New Roman" w:cs="Times New Roman"/>
          <w:sz w:val="28"/>
          <w:szCs w:val="28"/>
        </w:rPr>
        <w:t xml:space="preserve"> общего порядка 34 Комитета по правам человека ООН содержит</w:t>
      </w:r>
      <w:r w:rsidRPr="00FF5E50">
        <w:rPr>
          <w:rFonts w:ascii="Times New Roman" w:hAnsi="Times New Roman" w:cs="Times New Roman"/>
          <w:sz w:val="28"/>
          <w:szCs w:val="28"/>
        </w:rPr>
        <w:t>ся</w:t>
      </w:r>
      <w:r w:rsidR="00065798" w:rsidRPr="00FF5E5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E1358" w:rsidRPr="00FF5E50">
        <w:rPr>
          <w:rFonts w:ascii="Times New Roman" w:hAnsi="Times New Roman" w:cs="Times New Roman"/>
          <w:sz w:val="28"/>
          <w:szCs w:val="28"/>
        </w:rPr>
        <w:t>ее разъяснение</w:t>
      </w:r>
      <w:r w:rsidR="00065798" w:rsidRPr="00FF5E50">
        <w:rPr>
          <w:rFonts w:ascii="Times New Roman" w:hAnsi="Times New Roman" w:cs="Times New Roman"/>
          <w:sz w:val="28"/>
          <w:szCs w:val="28"/>
        </w:rPr>
        <w:t xml:space="preserve">: </w:t>
      </w:r>
      <w:r w:rsidR="00065798" w:rsidRPr="00FF5E50">
        <w:rPr>
          <w:rFonts w:ascii="Times New Roman" w:hAnsi="Times New Roman" w:cs="Times New Roman"/>
          <w:i/>
          <w:sz w:val="28"/>
          <w:szCs w:val="28"/>
        </w:rPr>
        <w:t>«</w:t>
      </w:r>
      <w:r w:rsidR="00065798"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Государствам−участникам следует учитывать масштабы изменений в информационных и коммуникационных технологиях, таких как электронные системы распространения информации на </w:t>
      </w:r>
      <w:r w:rsidR="00065798"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базе Интернета и мобильной связи, которые существенно изменили методы общения во всем мире. Сегодня создана новая глобальная сеть для обмена идеями и мнениями, которая не обязательно опирается на традиционные средства массовой информации. Государствам−участникам следует принять все необходимые меры для укрепления независимости этих новых СМИ и обеспечить к ним доступ для населения».</w:t>
      </w:r>
    </w:p>
    <w:p w14:paraId="4EDE345B" w14:textId="78F77C67" w:rsidR="00EB2586" w:rsidRPr="00FF5E50" w:rsidRDefault="005A41D5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FF5E5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Хартии европейской безопасности ОБСЕ (1999</w:t>
      </w:r>
      <w:r w:rsidR="00045C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FF5E5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  <w:r w:rsidR="00545DDB" w:rsidRPr="00FF5E5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участницей которой является Беларусь,</w:t>
      </w:r>
      <w:r w:rsidRPr="00FF5E5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говорится:</w:t>
      </w:r>
      <w:r w:rsidR="008D04D5" w:rsidRPr="00FF5E5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5E5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Мы вновь подтверждаем значение независимых средств</w:t>
      </w:r>
      <w:r w:rsidR="008D04D5"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массовой информации и свободных потоков информации,</w:t>
      </w:r>
      <w:r w:rsidR="008D04D5" w:rsidRPr="00FF5E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а также доступа общественности к информации. Мы берём на себя обязательство принять все необходимые меры</w:t>
      </w:r>
      <w:r w:rsidR="008D04D5" w:rsidRPr="00FF5E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по созданию необходимой</w:t>
      </w:r>
      <w:r w:rsidR="00204102"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основы для функционирования</w:t>
      </w:r>
      <w:r w:rsidR="008D04D5" w:rsidRPr="00FF5E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свободных и независимых средств массовой информации</w:t>
      </w:r>
      <w:r w:rsidR="008D04D5" w:rsidRPr="00FF5E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5E5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и беспрепятственного трансграничного и внутригосударственного потоков информации, которые мы считаем важнейшим компонентом любого демократического, свободного и открытого общества</w:t>
      </w:r>
      <w:r w:rsidRPr="00FF5E5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».</w:t>
      </w:r>
    </w:p>
    <w:p w14:paraId="160A7D35" w14:textId="383095DF" w:rsidR="00AA3963" w:rsidRPr="00FF5E50" w:rsidRDefault="00AA3963" w:rsidP="000A529D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 роли СМИ в обеспечении </w:t>
      </w:r>
      <w:r w:rsidR="00E20923"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своевременного 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доступа граждан к </w:t>
      </w:r>
      <w:r w:rsidR="00E20923"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 значимой информации 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привело к законодательному закреплению гарантий оперативного получения информации журналистами и СМИ во многих странах, включая страны-члены СНГ.</w:t>
      </w:r>
    </w:p>
    <w:p w14:paraId="2B720710" w14:textId="22AF1902" w:rsidR="00AA3963" w:rsidRPr="00FF5E50" w:rsidRDefault="00AA3963" w:rsidP="000A529D">
      <w:pPr>
        <w:shd w:val="clear" w:color="auto" w:fill="FFFFFF"/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  <w:highlight w:val="cyan"/>
          <w:shd w:val="clear" w:color="auto" w:fill="FFFFFF"/>
        </w:rPr>
      </w:pP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Закон Российской Федерации «О средствах массовой информации» устанавливает в статьях 39-40 специальный семидневный срок для ответа на запросы редакций (в то время как обращения обычных граждан должны рассматриваться в течение 30 дней). Отсрочка в предоставлении запрашиваемой информации допустима, если требуемые сведения не могут быть представлены в семидневный срок. </w:t>
      </w:r>
      <w:r w:rsidR="00395C4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58 (Ответственность за ущемление свободы массовой информации) включает в себя</w:t>
      </w:r>
      <w:r w:rsidR="00E20923"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>“нарушение права редакции на запрос и получение информации”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в качестве основания для привлечения к ответственности. Редакция СМИ вправе также потребовать возмещения убытков, включая упущенную выгоду, причиненных неправомерным отказом или отсрочкой в предоставлении запрашиваемой информации (ст. 61). </w:t>
      </w:r>
    </w:p>
    <w:p w14:paraId="5085BC1D" w14:textId="59C094A1" w:rsidR="00AA3963" w:rsidRPr="00FF5E50" w:rsidRDefault="00AA3963" w:rsidP="000A529D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Согласно ст</w:t>
      </w:r>
      <w:r w:rsidR="00395C4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атье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20 </w:t>
      </w:r>
      <w:r w:rsidRPr="00FF5E50">
        <w:rPr>
          <w:rFonts w:ascii="Times New Roman" w:hAnsi="Times New Roman" w:cs="Times New Roman"/>
          <w:sz w:val="28"/>
          <w:szCs w:val="28"/>
        </w:rPr>
        <w:fldChar w:fldCharType="begin"/>
      </w:r>
      <w:r w:rsidRPr="00FF5E50">
        <w:rPr>
          <w:rFonts w:ascii="Times New Roman" w:hAnsi="Times New Roman" w:cs="Times New Roman"/>
          <w:sz w:val="28"/>
          <w:szCs w:val="28"/>
        </w:rPr>
        <w:instrText xml:space="preserve"> HYPERLINK "http://zakon4.rada.gov.ua/laws/show/2939-17" </w:instrText>
      </w:r>
      <w:r w:rsidRPr="00FF5E50">
        <w:rPr>
          <w:rFonts w:ascii="Times New Roman" w:hAnsi="Times New Roman" w:cs="Times New Roman"/>
          <w:sz w:val="28"/>
          <w:szCs w:val="28"/>
        </w:rPr>
        <w:fldChar w:fldCharType="separate"/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Закона Украины 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fldChar w:fldCharType="end"/>
      </w:r>
      <w:hyperlink r:id="rId8" w:history="1">
        <w:r w:rsidRPr="00FF5E50">
          <w:rPr>
            <w:rFonts w:ascii="Times New Roman" w:hAnsi="Times New Roman" w:cs="Times New Roman"/>
            <w:sz w:val="28"/>
            <w:szCs w:val="28"/>
            <w:shd w:val="clear" w:color="auto" w:fill="FFFFFF"/>
            <w:lang w:val="be-BY"/>
          </w:rPr>
          <w:t>«</w:t>
        </w:r>
      </w:hyperlink>
      <w:hyperlink r:id="rId9" w:history="1">
        <w:r w:rsidRPr="00FF5E50">
          <w:rPr>
            <w:rFonts w:ascii="Times New Roman" w:hAnsi="Times New Roman" w:cs="Times New Roman"/>
            <w:sz w:val="28"/>
            <w:szCs w:val="28"/>
            <w:shd w:val="clear" w:color="auto" w:fill="FFFFFF"/>
            <w:lang w:val="be-BY"/>
          </w:rPr>
          <w:t>О доступе к публичной информации»</w:t>
        </w:r>
      </w:hyperlink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ответ на запрос информации</w:t>
      </w:r>
      <w:r w:rsidR="00F952F1"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журналистами,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должен быть предоставлен не позднее пяти рабочих дней со дня получения запроса. В случае если запрос касается информации, необходимой для защиты жизни или свободы лица, состояния окружающей среды, качества пищевых продуктов и предметов быта, аварий, катастроф, опасных природных явлений и других чрезвычайных событий, которые произошли или могут произойти и угрожают безопасности граждан, ответ должен быть предоставлен не позднее 48 часов со дня получения запроса.</w:t>
      </w:r>
      <w:r w:rsidR="001E4B63"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В случае если запрос касается предоставления большого объема информации или 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требует поиска информации среди значительного количества данных, срок рассмотрения запроса может быть продлен до 20 рабочих дней с обоснованием такого продления. </w:t>
      </w:r>
    </w:p>
    <w:p w14:paraId="358E936E" w14:textId="57A77B4A" w:rsidR="00AA3963" w:rsidRPr="00FF5E50" w:rsidRDefault="00AA3963" w:rsidP="000A529D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Закон Республики Казахстан «О средствах массовой информации» закрепляет</w:t>
      </w:r>
      <w:r w:rsidRPr="00FF5E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семидневный срок для ответа на запросы СМИ о предоставлении информации (ст. 18-1), при этом общий срок для ответа на запросы граждан и организаций составляет пятнадцать дней (ст. 11 Закона Республики Казахстан «О доступе к информации»).</w:t>
      </w:r>
    </w:p>
    <w:p w14:paraId="4ADDDC43" w14:textId="09C5B6C1" w:rsidR="00EB2586" w:rsidRPr="00FF5E50" w:rsidRDefault="00EB2586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Не подлежит сомнению важность свободы </w:t>
      </w:r>
      <w:r w:rsidR="001361F3" w:rsidRPr="00FF5E50">
        <w:rPr>
          <w:rFonts w:ascii="Times New Roman" w:hAnsi="Times New Roman" w:cs="Times New Roman"/>
          <w:sz w:val="28"/>
          <w:szCs w:val="28"/>
          <w:lang w:val="be-BY"/>
        </w:rPr>
        <w:t>массовой информации</w:t>
      </w:r>
      <w:r w:rsidRPr="00FF5E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>в качестве одной из основ демократии, ее неотъемлемая роль в создании плюралистического и толерантного общества, а также в реализации прав человека. Законодательство о СМИ в Беларуси призвано служить основой для реализации права на доступ к информации и должно соответствовать международным стандартам в этой сфере. Тем не менее приходится констатировать, что</w:t>
      </w:r>
      <w:r w:rsidR="001361F3" w:rsidRPr="00FF5E50">
        <w:rPr>
          <w:rFonts w:ascii="Times New Roman" w:hAnsi="Times New Roman" w:cs="Times New Roman"/>
          <w:sz w:val="28"/>
          <w:szCs w:val="28"/>
        </w:rPr>
        <w:t xml:space="preserve"> оно </w:t>
      </w:r>
      <w:r w:rsidR="006B3165" w:rsidRPr="00FF5E50">
        <w:rPr>
          <w:rFonts w:ascii="Times New Roman" w:hAnsi="Times New Roman" w:cs="Times New Roman"/>
          <w:sz w:val="28"/>
          <w:szCs w:val="28"/>
        </w:rPr>
        <w:t xml:space="preserve">не отвечает современным реалиям – не содержит гарантий оперативного получения информации </w:t>
      </w:r>
      <w:r w:rsidR="00424473" w:rsidRPr="00FF5E50">
        <w:rPr>
          <w:rFonts w:ascii="Times New Roman" w:hAnsi="Times New Roman" w:cs="Times New Roman"/>
          <w:sz w:val="28"/>
          <w:szCs w:val="28"/>
        </w:rPr>
        <w:t>юридическими лицами, на которых возложены функции редакции СМИ</w:t>
      </w:r>
      <w:r w:rsidR="00155DCF" w:rsidRPr="00FF5E50">
        <w:rPr>
          <w:rFonts w:ascii="Times New Roman" w:hAnsi="Times New Roman" w:cs="Times New Roman"/>
          <w:sz w:val="28"/>
          <w:szCs w:val="28"/>
        </w:rPr>
        <w:t>,</w:t>
      </w:r>
      <w:r w:rsidR="00424473" w:rsidRPr="00FF5E50">
        <w:rPr>
          <w:rFonts w:ascii="Times New Roman" w:hAnsi="Times New Roman" w:cs="Times New Roman"/>
          <w:sz w:val="28"/>
          <w:szCs w:val="28"/>
        </w:rPr>
        <w:t xml:space="preserve"> и </w:t>
      </w:r>
      <w:r w:rsidR="006B3165" w:rsidRPr="00FF5E50">
        <w:rPr>
          <w:rFonts w:ascii="Times New Roman" w:hAnsi="Times New Roman" w:cs="Times New Roman"/>
          <w:sz w:val="28"/>
          <w:szCs w:val="28"/>
        </w:rPr>
        <w:t>журналистами.</w:t>
      </w:r>
    </w:p>
    <w:p w14:paraId="1F8BC56C" w14:textId="4CB2DD14" w:rsidR="00C22C3F" w:rsidRPr="00FF5E50" w:rsidRDefault="00395C40" w:rsidP="00C3779C">
      <w:pPr>
        <w:spacing w:before="120" w:after="0" w:line="276" w:lineRule="auto"/>
        <w:ind w:left="-57" w:right="-5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CC5BBE" w:rsidRPr="00FF5E50">
        <w:rPr>
          <w:rFonts w:ascii="Times New Roman" w:hAnsi="Times New Roman" w:cs="Times New Roman"/>
          <w:sz w:val="28"/>
          <w:szCs w:val="28"/>
        </w:rPr>
        <w:t xml:space="preserve"> 36 Закона </w:t>
      </w:r>
      <w:r w:rsidR="00AD5E31" w:rsidRPr="00FF5E50">
        <w:rPr>
          <w:rFonts w:ascii="Times New Roman" w:hAnsi="Times New Roman" w:cs="Times New Roman"/>
          <w:sz w:val="28"/>
          <w:szCs w:val="28"/>
        </w:rPr>
        <w:t>«О</w:t>
      </w:r>
      <w:r w:rsidR="00CC5BBE" w:rsidRPr="00FF5E50">
        <w:rPr>
          <w:rFonts w:ascii="Times New Roman" w:hAnsi="Times New Roman" w:cs="Times New Roman"/>
          <w:sz w:val="28"/>
          <w:szCs w:val="28"/>
        </w:rPr>
        <w:t xml:space="preserve"> СМИ</w:t>
      </w:r>
      <w:r w:rsidR="00AD5E31" w:rsidRPr="00FF5E50">
        <w:rPr>
          <w:rFonts w:ascii="Times New Roman" w:hAnsi="Times New Roman" w:cs="Times New Roman"/>
          <w:sz w:val="28"/>
          <w:szCs w:val="28"/>
        </w:rPr>
        <w:t>»</w:t>
      </w:r>
      <w:r w:rsidR="00CC5BBE" w:rsidRPr="00FF5E50">
        <w:rPr>
          <w:rFonts w:ascii="Times New Roman" w:hAnsi="Times New Roman" w:cs="Times New Roman"/>
          <w:sz w:val="28"/>
          <w:szCs w:val="28"/>
        </w:rPr>
        <w:t>, которая содержатся в главе 7 «</w:t>
      </w:r>
      <w:r w:rsidR="00CC5BBE" w:rsidRPr="00FF5E50">
        <w:rPr>
          <w:rFonts w:ascii="Times New Roman" w:eastAsia="Times New Roman" w:hAnsi="Times New Roman" w:cs="Times New Roman"/>
          <w:bCs/>
          <w:sz w:val="28"/>
          <w:szCs w:val="28"/>
        </w:rPr>
        <w:t>Отношения субъектов правоотношений в сфере массовой информации с государственными органами, иными юридическими и физическими лицами»,</w:t>
      </w:r>
      <w:r w:rsidR="00CC5BBE" w:rsidRPr="00FF5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5BBE" w:rsidRPr="00FF5E50">
        <w:rPr>
          <w:rFonts w:ascii="Times New Roman" w:eastAsia="Times New Roman" w:hAnsi="Times New Roman" w:cs="Times New Roman"/>
          <w:bCs/>
          <w:sz w:val="28"/>
          <w:szCs w:val="28"/>
        </w:rPr>
        <w:t>предусматрив</w:t>
      </w:r>
      <w:r w:rsidR="0035779E" w:rsidRPr="00FF5E50">
        <w:rPr>
          <w:rFonts w:ascii="Times New Roman" w:eastAsia="Times New Roman" w:hAnsi="Times New Roman" w:cs="Times New Roman"/>
          <w:bCs/>
          <w:sz w:val="28"/>
          <w:szCs w:val="28"/>
        </w:rPr>
        <w:t>ает право граждан на информацию:</w:t>
      </w:r>
      <w:r w:rsidR="00CC5BBE" w:rsidRPr="00FF5E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BBE" w:rsidRPr="00FF5E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C22C3F" w:rsidRPr="00FF5E50">
        <w:rPr>
          <w:rFonts w:ascii="Times New Roman" w:eastAsia="Times New Roman" w:hAnsi="Times New Roman" w:cs="Times New Roman"/>
          <w:i/>
          <w:sz w:val="28"/>
          <w:szCs w:val="28"/>
        </w:rPr>
        <w:t>Физическим лицам гарантируется право на получение, хранение и распространение полной, достоверной и своевременной информации о деятельности государственных органов, политических партий, других общественных объединений, иных юридических лиц, о политической, экономической, культурной и международной жизни, состоянии окружающей среды</w:t>
      </w:r>
      <w:r w:rsidR="00CC5BBE" w:rsidRPr="00FF5E5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C22C3F" w:rsidRPr="00FF5E5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1701E" w:rsidRPr="00FF5E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DA023BF" w14:textId="7A870DCB" w:rsidR="00D561D9" w:rsidRPr="00FF5E50" w:rsidRDefault="00D561D9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A9267D" w:rsidRPr="00FF5E50">
        <w:rPr>
          <w:rFonts w:ascii="Times New Roman" w:hAnsi="Times New Roman" w:cs="Times New Roman"/>
          <w:sz w:val="28"/>
          <w:szCs w:val="28"/>
        </w:rPr>
        <w:t xml:space="preserve">и обязанности </w:t>
      </w:r>
      <w:r w:rsidRPr="00FF5E50">
        <w:rPr>
          <w:rFonts w:ascii="Times New Roman" w:hAnsi="Times New Roman" w:cs="Times New Roman"/>
          <w:sz w:val="28"/>
          <w:szCs w:val="28"/>
        </w:rPr>
        <w:t>журналиста закреплены в ст</w:t>
      </w:r>
      <w:r w:rsidR="004C2DB1">
        <w:rPr>
          <w:rFonts w:ascii="Times New Roman" w:hAnsi="Times New Roman" w:cs="Times New Roman"/>
          <w:sz w:val="28"/>
          <w:szCs w:val="28"/>
        </w:rPr>
        <w:t>атье</w:t>
      </w:r>
      <w:r w:rsidRPr="00FF5E50">
        <w:rPr>
          <w:rFonts w:ascii="Times New Roman" w:hAnsi="Times New Roman" w:cs="Times New Roman"/>
          <w:sz w:val="28"/>
          <w:szCs w:val="28"/>
        </w:rPr>
        <w:t xml:space="preserve"> 34 данного нормативного правового акта</w:t>
      </w:r>
      <w:r w:rsidR="00A9267D" w:rsidRPr="00FF5E50">
        <w:rPr>
          <w:rFonts w:ascii="Times New Roman" w:hAnsi="Times New Roman" w:cs="Times New Roman"/>
          <w:sz w:val="28"/>
          <w:szCs w:val="28"/>
        </w:rPr>
        <w:t>.</w:t>
      </w:r>
      <w:r w:rsidRPr="00FF5E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CA0_ГЛ_6_7_СТ_34_37CN__article_34"/>
      <w:bookmarkStart w:id="2" w:name="CA0_ГЛ_6_7_СТ_34_37_П_1_115CN__point_1"/>
      <w:bookmarkStart w:id="3" w:name="CA0_ГЛ_6_7_СТ_34_37_П_2_116CN__point_2"/>
      <w:bookmarkEnd w:id="1"/>
      <w:bookmarkEnd w:id="2"/>
      <w:bookmarkEnd w:id="3"/>
      <w:r w:rsidR="00A9267D" w:rsidRPr="00FF5E50">
        <w:rPr>
          <w:rFonts w:ascii="Times New Roman" w:hAnsi="Times New Roman" w:cs="Times New Roman"/>
          <w:sz w:val="28"/>
          <w:szCs w:val="28"/>
        </w:rPr>
        <w:t xml:space="preserve">В </w:t>
      </w:r>
      <w:r w:rsidRPr="00FF5E50">
        <w:rPr>
          <w:rFonts w:ascii="Times New Roman" w:hAnsi="Times New Roman" w:cs="Times New Roman"/>
          <w:sz w:val="28"/>
          <w:szCs w:val="28"/>
        </w:rPr>
        <w:t>связи с осуществлением профессиональных обязанностей журналист</w:t>
      </w:r>
      <w:r w:rsidR="00A9267D" w:rsidRPr="00FF5E50">
        <w:rPr>
          <w:rFonts w:ascii="Times New Roman" w:hAnsi="Times New Roman" w:cs="Times New Roman"/>
          <w:sz w:val="28"/>
          <w:szCs w:val="28"/>
        </w:rPr>
        <w:t>, среди прочего,</w:t>
      </w:r>
      <w:r w:rsidRPr="00FF5E5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19DF803C" w14:textId="070CD754" w:rsidR="0078147C" w:rsidRPr="00FF5E50" w:rsidRDefault="0078147C" w:rsidP="00E1701E">
      <w:pPr>
        <w:pStyle w:val="a3"/>
        <w:numPr>
          <w:ilvl w:val="0"/>
          <w:numId w:val="9"/>
        </w:numPr>
        <w:tabs>
          <w:tab w:val="left" w:pos="6015"/>
        </w:tabs>
        <w:spacing w:before="120" w:after="0"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CA0_ГЛ_6_7_СТ_34_37_П_2_116_ПП_2_1_73CN_"/>
      <w:bookmarkEnd w:id="4"/>
      <w:r w:rsidRPr="00FF5E50">
        <w:rPr>
          <w:rFonts w:ascii="Times New Roman" w:hAnsi="Times New Roman" w:cs="Times New Roman"/>
          <w:sz w:val="28"/>
          <w:szCs w:val="28"/>
        </w:rPr>
        <w:t>собирать, запрашивать и получать информацию из государственных органов, от политических партий, других общественных объединений, иных юридических лиц, а также хранить и распространять информацию, необходимую для осуществления его профессиональной деятельности;</w:t>
      </w:r>
    </w:p>
    <w:p w14:paraId="67FC7D6E" w14:textId="72845E0B" w:rsidR="0078147C" w:rsidRPr="00FF5E50" w:rsidRDefault="0078147C" w:rsidP="00E1701E">
      <w:pPr>
        <w:pStyle w:val="a3"/>
        <w:numPr>
          <w:ilvl w:val="0"/>
          <w:numId w:val="9"/>
        </w:numPr>
        <w:tabs>
          <w:tab w:val="left" w:pos="6015"/>
        </w:tabs>
        <w:spacing w:before="120" w:after="0" w:line="276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обращаться к специалистам при проверке фактов и обстоятельств в связи с поступившими информационными сообщ</w:t>
      </w:r>
      <w:r w:rsidR="00A9267D" w:rsidRPr="00FF5E50">
        <w:rPr>
          <w:rFonts w:ascii="Times New Roman" w:hAnsi="Times New Roman" w:cs="Times New Roman"/>
          <w:sz w:val="28"/>
          <w:szCs w:val="28"/>
        </w:rPr>
        <w:t>ениями и (или) материалами.</w:t>
      </w:r>
    </w:p>
    <w:p w14:paraId="3D48311C" w14:textId="46390235" w:rsidR="0078147C" w:rsidRPr="00FF5E50" w:rsidRDefault="00A9267D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lastRenderedPageBreak/>
        <w:t xml:space="preserve">В обязанности журналиста входит </w:t>
      </w:r>
      <w:r w:rsidR="0078147C" w:rsidRPr="00FF5E50">
        <w:rPr>
          <w:rFonts w:ascii="Times New Roman" w:hAnsi="Times New Roman" w:cs="Times New Roman"/>
          <w:sz w:val="28"/>
          <w:szCs w:val="28"/>
        </w:rPr>
        <w:t>проверять досто</w:t>
      </w:r>
      <w:r w:rsidRPr="00FF5E50">
        <w:rPr>
          <w:rFonts w:ascii="Times New Roman" w:hAnsi="Times New Roman" w:cs="Times New Roman"/>
          <w:sz w:val="28"/>
          <w:szCs w:val="28"/>
        </w:rPr>
        <w:t xml:space="preserve">верность полученных им сведений и </w:t>
      </w:r>
      <w:r w:rsidR="0078147C" w:rsidRPr="00FF5E50">
        <w:rPr>
          <w:rFonts w:ascii="Times New Roman" w:hAnsi="Times New Roman" w:cs="Times New Roman"/>
          <w:sz w:val="28"/>
          <w:szCs w:val="28"/>
        </w:rPr>
        <w:t>предоставлять для распрос</w:t>
      </w:r>
      <w:r w:rsidRPr="00FF5E50">
        <w:rPr>
          <w:rFonts w:ascii="Times New Roman" w:hAnsi="Times New Roman" w:cs="Times New Roman"/>
          <w:sz w:val="28"/>
          <w:szCs w:val="28"/>
        </w:rPr>
        <w:t xml:space="preserve">транения достоверную информацию (ч. 4 ст. 34 Закона </w:t>
      </w:r>
      <w:r w:rsidR="00AD5E31" w:rsidRPr="00FF5E50">
        <w:rPr>
          <w:rFonts w:ascii="Times New Roman" w:hAnsi="Times New Roman" w:cs="Times New Roman"/>
          <w:sz w:val="28"/>
          <w:szCs w:val="28"/>
        </w:rPr>
        <w:t>«О</w:t>
      </w:r>
      <w:r w:rsidRPr="00FF5E50">
        <w:rPr>
          <w:rFonts w:ascii="Times New Roman" w:hAnsi="Times New Roman" w:cs="Times New Roman"/>
          <w:sz w:val="28"/>
          <w:szCs w:val="28"/>
        </w:rPr>
        <w:t xml:space="preserve"> СМИ</w:t>
      </w:r>
      <w:r w:rsidR="00AD5E31" w:rsidRPr="00FF5E50">
        <w:rPr>
          <w:rFonts w:ascii="Times New Roman" w:hAnsi="Times New Roman" w:cs="Times New Roman"/>
          <w:sz w:val="28"/>
          <w:szCs w:val="28"/>
        </w:rPr>
        <w:t>»</w:t>
      </w:r>
      <w:r w:rsidRPr="00FF5E50">
        <w:rPr>
          <w:rFonts w:ascii="Times New Roman" w:hAnsi="Times New Roman" w:cs="Times New Roman"/>
          <w:sz w:val="28"/>
          <w:szCs w:val="28"/>
        </w:rPr>
        <w:t>).</w:t>
      </w:r>
    </w:p>
    <w:p w14:paraId="4BB4E1D4" w14:textId="58CE5951" w:rsidR="00C3779C" w:rsidRPr="00FF5E50" w:rsidRDefault="00C3779C" w:rsidP="00C3779C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D5E31" w:rsidRPr="00FF5E50">
        <w:rPr>
          <w:rFonts w:ascii="Times New Roman" w:hAnsi="Times New Roman" w:cs="Times New Roman"/>
          <w:sz w:val="28"/>
          <w:szCs w:val="28"/>
        </w:rPr>
        <w:t xml:space="preserve">сам </w:t>
      </w:r>
      <w:r w:rsidRPr="00FF5E50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AD5E31" w:rsidRPr="00FF5E50">
        <w:rPr>
          <w:rFonts w:ascii="Times New Roman" w:hAnsi="Times New Roman" w:cs="Times New Roman"/>
          <w:sz w:val="28"/>
          <w:szCs w:val="28"/>
        </w:rPr>
        <w:t>«О СМИ»</w:t>
      </w:r>
      <w:r w:rsidRPr="00FF5E50">
        <w:rPr>
          <w:rFonts w:ascii="Times New Roman" w:hAnsi="Times New Roman" w:cs="Times New Roman"/>
          <w:sz w:val="28"/>
          <w:szCs w:val="28"/>
        </w:rPr>
        <w:t xml:space="preserve"> не предусматривает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механизм реализации предоставленных прав и соответствующие законодательные гарантии, что значительно усложняет возможности представителей СМИ оперативно получать доступ к той или иной информации.</w:t>
      </w:r>
    </w:p>
    <w:p w14:paraId="50495ED0" w14:textId="5C4FFD33" w:rsidR="00245F76" w:rsidRPr="00FF5E50" w:rsidRDefault="00A9267D" w:rsidP="00E1701E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0A2946" w:rsidRPr="00FF5E50">
        <w:rPr>
          <w:rFonts w:ascii="Times New Roman" w:hAnsi="Times New Roman" w:cs="Times New Roman"/>
          <w:sz w:val="28"/>
          <w:szCs w:val="28"/>
        </w:rPr>
        <w:t xml:space="preserve">информации журналистами и </w:t>
      </w:r>
      <w:r w:rsidR="00113557" w:rsidRPr="00FF5E50">
        <w:rPr>
          <w:rFonts w:ascii="Times New Roman" w:hAnsi="Times New Roman" w:cs="Times New Roman"/>
          <w:sz w:val="28"/>
          <w:szCs w:val="28"/>
        </w:rPr>
        <w:t xml:space="preserve">юридическими лицами, на которые возложены функции </w:t>
      </w:r>
      <w:r w:rsidR="000A2946" w:rsidRPr="00FF5E50">
        <w:rPr>
          <w:rFonts w:ascii="Times New Roman" w:hAnsi="Times New Roman" w:cs="Times New Roman"/>
          <w:sz w:val="28"/>
          <w:szCs w:val="28"/>
        </w:rPr>
        <w:t>редакции средств</w:t>
      </w:r>
      <w:r w:rsidR="00113557" w:rsidRPr="00FF5E50">
        <w:rPr>
          <w:rFonts w:ascii="Times New Roman" w:hAnsi="Times New Roman" w:cs="Times New Roman"/>
          <w:sz w:val="28"/>
          <w:szCs w:val="28"/>
        </w:rPr>
        <w:t>а</w:t>
      </w:r>
      <w:r w:rsidR="000A2946" w:rsidRPr="00FF5E50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113557" w:rsidRPr="00FF5E50">
        <w:rPr>
          <w:rFonts w:ascii="Times New Roman" w:hAnsi="Times New Roman" w:cs="Times New Roman"/>
          <w:sz w:val="28"/>
          <w:szCs w:val="28"/>
        </w:rPr>
        <w:t>,</w:t>
      </w:r>
      <w:r w:rsidRPr="00FF5E5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нормами </w:t>
      </w:r>
      <w:r w:rsidR="00245F76" w:rsidRPr="00FF5E50">
        <w:rPr>
          <w:rFonts w:ascii="Times New Roman" w:hAnsi="Times New Roman" w:cs="Times New Roman"/>
          <w:sz w:val="28"/>
          <w:szCs w:val="28"/>
        </w:rPr>
        <w:t>Закон</w:t>
      </w:r>
      <w:r w:rsidRPr="00FF5E50">
        <w:rPr>
          <w:rFonts w:ascii="Times New Roman" w:hAnsi="Times New Roman" w:cs="Times New Roman"/>
          <w:sz w:val="28"/>
          <w:szCs w:val="28"/>
        </w:rPr>
        <w:t>а Республики Беларусь</w:t>
      </w:r>
      <w:r w:rsidR="00245F76" w:rsidRPr="00FF5E50">
        <w:rPr>
          <w:rFonts w:ascii="Times New Roman" w:hAnsi="Times New Roman" w:cs="Times New Roman"/>
          <w:sz w:val="28"/>
          <w:szCs w:val="28"/>
        </w:rPr>
        <w:t xml:space="preserve"> «Об обращениях граждан и юридических лиц»</w:t>
      </w:r>
      <w:r w:rsidR="00446E69" w:rsidRPr="00FF5E50">
        <w:rPr>
          <w:rFonts w:ascii="Times New Roman" w:hAnsi="Times New Roman" w:cs="Times New Roman"/>
          <w:sz w:val="28"/>
          <w:szCs w:val="28"/>
        </w:rPr>
        <w:t xml:space="preserve"> (ст. 2)</w:t>
      </w:r>
      <w:r w:rsidRPr="00FF5E50">
        <w:rPr>
          <w:rFonts w:ascii="Times New Roman" w:hAnsi="Times New Roman" w:cs="Times New Roman"/>
          <w:sz w:val="28"/>
          <w:szCs w:val="28"/>
        </w:rPr>
        <w:t>.</w:t>
      </w:r>
      <w:r w:rsidR="00446E69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z w:val="28"/>
          <w:szCs w:val="28"/>
        </w:rPr>
        <w:t>Статьей</w:t>
      </w:r>
      <w:r w:rsidR="00446E69" w:rsidRPr="00FF5E50">
        <w:rPr>
          <w:rFonts w:ascii="Times New Roman" w:hAnsi="Times New Roman" w:cs="Times New Roman"/>
          <w:sz w:val="28"/>
          <w:szCs w:val="28"/>
        </w:rPr>
        <w:t xml:space="preserve"> 17 данного закона установлены </w:t>
      </w:r>
      <w:r w:rsidR="001D6A76" w:rsidRPr="00FF5E5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46E69" w:rsidRPr="00FF5E5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45F76" w:rsidRPr="00FF5E50">
        <w:rPr>
          <w:rFonts w:ascii="Times New Roman" w:hAnsi="Times New Roman" w:cs="Times New Roman"/>
          <w:sz w:val="28"/>
          <w:szCs w:val="28"/>
        </w:rPr>
        <w:t>при рассмотрении обращений</w:t>
      </w:r>
      <w:r w:rsidR="002754CA" w:rsidRPr="00FF5E50">
        <w:rPr>
          <w:rFonts w:ascii="Times New Roman" w:hAnsi="Times New Roman" w:cs="Times New Roman"/>
          <w:sz w:val="28"/>
          <w:szCs w:val="28"/>
        </w:rPr>
        <w:t>:</w:t>
      </w:r>
      <w:r w:rsidR="00E1701E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="000A0A24" w:rsidRPr="00FF5E50">
        <w:rPr>
          <w:rFonts w:ascii="Times New Roman" w:hAnsi="Times New Roman" w:cs="Times New Roman"/>
          <w:i/>
          <w:sz w:val="28"/>
          <w:szCs w:val="28"/>
        </w:rPr>
        <w:t>«</w:t>
      </w:r>
      <w:r w:rsidR="00245F76" w:rsidRPr="00FF5E50">
        <w:rPr>
          <w:rFonts w:ascii="Times New Roman" w:hAnsi="Times New Roman" w:cs="Times New Roman"/>
          <w:i/>
          <w:sz w:val="28"/>
          <w:szCs w:val="28"/>
        </w:rPr>
        <w:t>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</w:t>
      </w:r>
      <w:r w:rsidR="000A0A24" w:rsidRPr="00FF5E50">
        <w:rPr>
          <w:rFonts w:ascii="Times New Roman" w:hAnsi="Times New Roman" w:cs="Times New Roman"/>
          <w:i/>
          <w:sz w:val="28"/>
          <w:szCs w:val="28"/>
        </w:rPr>
        <w:t>»</w:t>
      </w:r>
      <w:r w:rsidR="00245F76" w:rsidRPr="00FF5E50">
        <w:rPr>
          <w:rFonts w:ascii="Times New Roman" w:hAnsi="Times New Roman" w:cs="Times New Roman"/>
          <w:i/>
          <w:sz w:val="28"/>
          <w:szCs w:val="28"/>
        </w:rPr>
        <w:t>.</w:t>
      </w:r>
    </w:p>
    <w:p w14:paraId="55FC8EBE" w14:textId="6EAE958D" w:rsidR="002754CA" w:rsidRPr="00FF5E50" w:rsidRDefault="00DE6710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Таким образом, обязательный срок ответа на обращение журналиста</w:t>
      </w:r>
      <w:r w:rsidR="00577517" w:rsidRPr="00FF5E50">
        <w:rPr>
          <w:rFonts w:ascii="Times New Roman" w:hAnsi="Times New Roman" w:cs="Times New Roman"/>
          <w:sz w:val="28"/>
          <w:szCs w:val="28"/>
        </w:rPr>
        <w:t xml:space="preserve"> за информацией</w:t>
      </w:r>
      <w:r w:rsidRPr="00FF5E5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FF5E50">
        <w:rPr>
          <w:rFonts w:ascii="Times New Roman" w:hAnsi="Times New Roman" w:cs="Times New Roman"/>
          <w:sz w:val="28"/>
          <w:szCs w:val="28"/>
          <w:u w:val="single"/>
        </w:rPr>
        <w:t>пятнадцать дней</w:t>
      </w:r>
      <w:r w:rsidRPr="00FF5E50">
        <w:rPr>
          <w:rFonts w:ascii="Times New Roman" w:hAnsi="Times New Roman" w:cs="Times New Roman"/>
          <w:sz w:val="28"/>
          <w:szCs w:val="28"/>
        </w:rPr>
        <w:t>.</w:t>
      </w:r>
      <w:r w:rsidR="00D52005" w:rsidRPr="00FF5E50">
        <w:rPr>
          <w:rFonts w:ascii="Times New Roman" w:hAnsi="Times New Roman" w:cs="Times New Roman"/>
          <w:sz w:val="28"/>
          <w:szCs w:val="28"/>
        </w:rPr>
        <w:t xml:space="preserve"> Такой срок нельзя признать адекватным современным условиям функционирования средств массовой информации, обеспечива</w:t>
      </w:r>
      <w:r w:rsidR="000C4133" w:rsidRPr="00FF5E50">
        <w:rPr>
          <w:rFonts w:ascii="Times New Roman" w:hAnsi="Times New Roman" w:cs="Times New Roman"/>
          <w:sz w:val="28"/>
          <w:szCs w:val="28"/>
        </w:rPr>
        <w:t>ющим</w:t>
      </w:r>
      <w:r w:rsidR="00D52005" w:rsidRPr="00FF5E50">
        <w:rPr>
          <w:rFonts w:ascii="Times New Roman" w:hAnsi="Times New Roman" w:cs="Times New Roman"/>
          <w:sz w:val="28"/>
          <w:szCs w:val="28"/>
        </w:rPr>
        <w:t xml:space="preserve"> эффективную деятельности СМИ в </w:t>
      </w:r>
      <w:r w:rsidR="000C4133" w:rsidRPr="00FF5E50">
        <w:rPr>
          <w:rFonts w:ascii="Times New Roman" w:hAnsi="Times New Roman" w:cs="Times New Roman"/>
          <w:sz w:val="28"/>
          <w:szCs w:val="28"/>
        </w:rPr>
        <w:t>интересах общества</w:t>
      </w:r>
      <w:r w:rsidR="00D52005" w:rsidRPr="00FF5E50">
        <w:rPr>
          <w:rFonts w:ascii="Times New Roman" w:hAnsi="Times New Roman" w:cs="Times New Roman"/>
          <w:sz w:val="28"/>
          <w:szCs w:val="28"/>
        </w:rPr>
        <w:t>.</w:t>
      </w:r>
    </w:p>
    <w:p w14:paraId="507EAE3E" w14:textId="35525600" w:rsidR="00155DCF" w:rsidRPr="00FF5E50" w:rsidRDefault="00155DCF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Изменения в характере деятельности </w:t>
      </w:r>
      <w:r w:rsidR="00844169" w:rsidRPr="00FF5E50">
        <w:rPr>
          <w:rFonts w:ascii="Times New Roman" w:hAnsi="Times New Roman" w:cs="Times New Roman"/>
          <w:sz w:val="28"/>
          <w:szCs w:val="28"/>
        </w:rPr>
        <w:t>редакций и журналистов</w:t>
      </w:r>
      <w:r w:rsidRPr="00FF5E50">
        <w:rPr>
          <w:rFonts w:ascii="Times New Roman" w:hAnsi="Times New Roman" w:cs="Times New Roman"/>
          <w:sz w:val="28"/>
          <w:szCs w:val="28"/>
        </w:rPr>
        <w:t xml:space="preserve"> в Беларуси нашли свое отражение в поправках, внесенных в Закон </w:t>
      </w:r>
      <w:r w:rsidR="00844169" w:rsidRPr="00FF5E50">
        <w:rPr>
          <w:rFonts w:ascii="Times New Roman" w:hAnsi="Times New Roman" w:cs="Times New Roman"/>
          <w:sz w:val="28"/>
          <w:szCs w:val="28"/>
        </w:rPr>
        <w:t>«О</w:t>
      </w:r>
      <w:r w:rsidRPr="00FF5E50">
        <w:rPr>
          <w:rFonts w:ascii="Times New Roman" w:hAnsi="Times New Roman" w:cs="Times New Roman"/>
          <w:sz w:val="28"/>
          <w:szCs w:val="28"/>
        </w:rPr>
        <w:t xml:space="preserve"> СМИ</w:t>
      </w:r>
      <w:r w:rsidR="00844169" w:rsidRPr="00FF5E50">
        <w:rPr>
          <w:rFonts w:ascii="Times New Roman" w:hAnsi="Times New Roman" w:cs="Times New Roman"/>
          <w:sz w:val="28"/>
          <w:szCs w:val="28"/>
        </w:rPr>
        <w:t>»</w:t>
      </w:r>
      <w:r w:rsidRPr="00FF5E50">
        <w:rPr>
          <w:rFonts w:ascii="Times New Roman" w:hAnsi="Times New Roman" w:cs="Times New Roman"/>
          <w:sz w:val="28"/>
          <w:szCs w:val="28"/>
        </w:rPr>
        <w:t xml:space="preserve"> в 2018 г. В частности, в него была включены дефиниция нового вида СМИ - «сетевое издание», ряд положений, регулирующих деятельность интернет-ресурсов.</w:t>
      </w:r>
    </w:p>
    <w:p w14:paraId="26EF6E12" w14:textId="18E2A8A3" w:rsidR="00155DCF" w:rsidRPr="00FF5E50" w:rsidRDefault="00155DCF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Ситуация в информационной сфере Республики Беларусь также зафиксирована в Концепции информационной безопасности Республики Беларусь, утвержденной</w:t>
      </w:r>
      <w:r w:rsidR="00A04A29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>Постановлением Совета Безопасности</w:t>
      </w:r>
      <w:r w:rsidR="00A04A29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A04A29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>18 марта 2019 г.</w:t>
      </w:r>
      <w:r w:rsidR="00A04A29" w:rsidRPr="00FF5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E7172" w14:textId="39C4B7F6" w:rsidR="00155DCF" w:rsidRPr="00FF5E50" w:rsidRDefault="00155DCF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ней, в частности, </w:t>
      </w:r>
      <w:r w:rsidR="00A04A29"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говорится: </w:t>
      </w:r>
      <w:r w:rsidR="00A04A29" w:rsidRPr="00FF5E50">
        <w:rPr>
          <w:rFonts w:ascii="Times New Roman" w:hAnsi="Times New Roman" w:cs="Times New Roman"/>
          <w:sz w:val="28"/>
          <w:szCs w:val="28"/>
        </w:rPr>
        <w:t>«</w:t>
      </w:r>
      <w:r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целом белорусскому информационному пространству в полной мере свойственны мировые тренды информатизации, в том числе перевод СМИ в цифровой формат (</w:t>
      </w:r>
      <w:proofErr w:type="spellStart"/>
      <w:r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дигитализация</w:t>
      </w:r>
      <w:proofErr w:type="spellEnd"/>
      <w:r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 сочетание их различных типов (</w:t>
      </w:r>
      <w:proofErr w:type="spellStart"/>
      <w:r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мультимедийность</w:t>
      </w:r>
      <w:proofErr w:type="spellEnd"/>
      <w:r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 адаптация информационного продукта к распространению через Интернет, сближение и слияние в нем различных типов СМИ (конвергенция)»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 10);</w:t>
      </w:r>
    </w:p>
    <w:p w14:paraId="2432F224" w14:textId="77777777" w:rsidR="00155DCF" w:rsidRPr="00FF5E50" w:rsidRDefault="00155DCF" w:rsidP="000A529D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«[…] необходимо на государственном уровне предпринимать меры по повышению объема, разнообразия и качества национального контента, скорости его предоставления, доверия населения к официальной информации и государственным СМИ, адаптации форм распространения информации к </w:t>
      </w:r>
      <w:r w:rsidRPr="00FF5E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первоочередным информационным потребностям граждан, а также достижению баланса интересов личности, общества и государства»</w:t>
      </w:r>
      <w:r w:rsidRPr="00FF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 11).</w:t>
      </w:r>
    </w:p>
    <w:p w14:paraId="0162729F" w14:textId="68673169" w:rsidR="00155DCF" w:rsidRPr="00FF5E50" w:rsidRDefault="00155DCF" w:rsidP="00A04A29">
      <w:pPr>
        <w:pStyle w:val="j13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textAlignment w:val="baseline"/>
        <w:rPr>
          <w:rStyle w:val="s0"/>
          <w:sz w:val="28"/>
          <w:szCs w:val="28"/>
          <w:lang w:val="ru-RU"/>
        </w:rPr>
      </w:pPr>
      <w:r w:rsidRPr="00FF5E50">
        <w:rPr>
          <w:rStyle w:val="s0"/>
          <w:sz w:val="28"/>
          <w:szCs w:val="28"/>
          <w:lang w:val="ru-RU"/>
        </w:rPr>
        <w:t xml:space="preserve">Важно отметить, что Закон Республики Беларусь от 13 января 1995 г. №3515-XII "О печати и других средствах массовой информации", </w:t>
      </w:r>
      <w:r w:rsidR="00A04A29" w:rsidRPr="00FF5E50">
        <w:rPr>
          <w:rStyle w:val="s0"/>
          <w:sz w:val="28"/>
          <w:szCs w:val="28"/>
          <w:lang w:val="ru-RU"/>
        </w:rPr>
        <w:t xml:space="preserve">действовавший по 08.02.2009 г. и утративший силу в настоящее время, </w:t>
      </w:r>
      <w:r w:rsidRPr="00FF5E50">
        <w:rPr>
          <w:rStyle w:val="s0"/>
          <w:sz w:val="28"/>
          <w:szCs w:val="28"/>
          <w:lang w:val="ru-RU"/>
        </w:rPr>
        <w:t xml:space="preserve">содержал положения, регулирующие запрос информации редакциями СМИ в статьях 32, 33: </w:t>
      </w:r>
      <w:r w:rsidRPr="00FF5E50">
        <w:rPr>
          <w:rStyle w:val="s0"/>
          <w:i/>
          <w:sz w:val="28"/>
          <w:szCs w:val="28"/>
          <w:lang w:val="ru-RU"/>
        </w:rPr>
        <w:t xml:space="preserve">«Редакция имеет    право    запрашивать   такую   информацию   о деятельности государственных </w:t>
      </w:r>
      <w:r w:rsidR="00A04A29" w:rsidRPr="00FF5E50">
        <w:rPr>
          <w:rStyle w:val="s0"/>
          <w:i/>
          <w:sz w:val="28"/>
          <w:szCs w:val="28"/>
          <w:lang w:val="ru-RU"/>
        </w:rPr>
        <w:t>органов, организаций, общественных</w:t>
      </w:r>
      <w:r w:rsidRPr="00FF5E50">
        <w:rPr>
          <w:rStyle w:val="s0"/>
          <w:i/>
          <w:sz w:val="28"/>
          <w:szCs w:val="28"/>
          <w:lang w:val="ru-RU"/>
        </w:rPr>
        <w:t xml:space="preserve"> </w:t>
      </w:r>
      <w:r w:rsidR="00A04A29" w:rsidRPr="00FF5E50">
        <w:rPr>
          <w:rStyle w:val="s0"/>
          <w:i/>
          <w:sz w:val="28"/>
          <w:szCs w:val="28"/>
          <w:lang w:val="ru-RU"/>
        </w:rPr>
        <w:t>объединений, их должностных</w:t>
      </w:r>
      <w:r w:rsidRPr="00FF5E50">
        <w:rPr>
          <w:rStyle w:val="s0"/>
          <w:i/>
          <w:sz w:val="28"/>
          <w:szCs w:val="28"/>
          <w:lang w:val="ru-RU"/>
        </w:rPr>
        <w:t xml:space="preserve"> лиц.  Запрашивание информации </w:t>
      </w:r>
      <w:r w:rsidR="00A04A29" w:rsidRPr="00FF5E50">
        <w:rPr>
          <w:rStyle w:val="s0"/>
          <w:i/>
          <w:sz w:val="28"/>
          <w:szCs w:val="28"/>
          <w:lang w:val="ru-RU"/>
        </w:rPr>
        <w:t>возможно,</w:t>
      </w:r>
      <w:r w:rsidRPr="00FF5E50">
        <w:rPr>
          <w:rStyle w:val="s0"/>
          <w:i/>
          <w:sz w:val="28"/>
          <w:szCs w:val="28"/>
          <w:lang w:val="ru-RU"/>
        </w:rPr>
        <w:t xml:space="preserve"> как в устной, так и в письменной форме.  Запрашиваемую информацию обязаны представлять руководители указанных органов, организаций и </w:t>
      </w:r>
      <w:r w:rsidR="00A04A29" w:rsidRPr="00FF5E50">
        <w:rPr>
          <w:rStyle w:val="s0"/>
          <w:i/>
          <w:sz w:val="28"/>
          <w:szCs w:val="28"/>
          <w:lang w:val="ru-RU"/>
        </w:rPr>
        <w:t>объединений, их заместители, работники пресс</w:t>
      </w:r>
      <w:r w:rsidRPr="00FF5E50">
        <w:rPr>
          <w:rStyle w:val="s0"/>
          <w:i/>
          <w:sz w:val="28"/>
          <w:szCs w:val="28"/>
          <w:lang w:val="ru-RU"/>
        </w:rPr>
        <w:t>-</w:t>
      </w:r>
      <w:r w:rsidR="00A04A29" w:rsidRPr="00FF5E50">
        <w:rPr>
          <w:rStyle w:val="s0"/>
          <w:i/>
          <w:sz w:val="28"/>
          <w:szCs w:val="28"/>
          <w:lang w:val="ru-RU"/>
        </w:rPr>
        <w:t>служб или</w:t>
      </w:r>
      <w:r w:rsidRPr="00FF5E50">
        <w:rPr>
          <w:rStyle w:val="s0"/>
          <w:i/>
          <w:sz w:val="28"/>
          <w:szCs w:val="28"/>
          <w:lang w:val="ru-RU"/>
        </w:rPr>
        <w:t xml:space="preserve">   другие</w:t>
      </w:r>
      <w:r w:rsidR="00782752" w:rsidRPr="00FF5E50">
        <w:rPr>
          <w:rStyle w:val="s0"/>
          <w:i/>
          <w:sz w:val="28"/>
          <w:szCs w:val="28"/>
          <w:lang w:val="ru-RU"/>
        </w:rPr>
        <w:t xml:space="preserve"> </w:t>
      </w:r>
      <w:r w:rsidRPr="00FF5E50">
        <w:rPr>
          <w:rStyle w:val="s0"/>
          <w:i/>
          <w:sz w:val="28"/>
          <w:szCs w:val="28"/>
          <w:lang w:val="ru-RU"/>
        </w:rPr>
        <w:t xml:space="preserve">уполномоченные на то лица в пределах их компетенции </w:t>
      </w:r>
      <w:r w:rsidRPr="00FF5E50">
        <w:rPr>
          <w:rStyle w:val="s0"/>
          <w:i/>
          <w:sz w:val="28"/>
          <w:szCs w:val="28"/>
          <w:u w:val="single"/>
          <w:lang w:val="ru-RU"/>
        </w:rPr>
        <w:t>не позднее чем через десять дней</w:t>
      </w:r>
      <w:r w:rsidRPr="00FF5E50">
        <w:rPr>
          <w:rStyle w:val="s0"/>
          <w:i/>
          <w:sz w:val="28"/>
          <w:szCs w:val="28"/>
          <w:lang w:val="ru-RU"/>
        </w:rPr>
        <w:t xml:space="preserve"> после получения запроса» </w:t>
      </w:r>
      <w:r w:rsidRPr="00FF5E50">
        <w:rPr>
          <w:rStyle w:val="s0"/>
          <w:sz w:val="28"/>
          <w:szCs w:val="28"/>
          <w:lang w:val="ru-RU"/>
        </w:rPr>
        <w:t>(ч. 2 ст. 32);</w:t>
      </w:r>
    </w:p>
    <w:p w14:paraId="38D3FEF3" w14:textId="22828B77" w:rsidR="00155DCF" w:rsidRPr="00FF5E50" w:rsidRDefault="00155DCF" w:rsidP="008301E5">
      <w:pPr>
        <w:pStyle w:val="j13"/>
        <w:shd w:val="clear" w:color="auto" w:fill="FFFFFF"/>
        <w:spacing w:before="120" w:beforeAutospacing="0" w:after="0" w:afterAutospacing="0" w:line="276" w:lineRule="auto"/>
        <w:ind w:left="-57" w:right="-57"/>
        <w:jc w:val="both"/>
        <w:textAlignment w:val="baseline"/>
        <w:rPr>
          <w:rStyle w:val="s0"/>
          <w:sz w:val="28"/>
          <w:szCs w:val="28"/>
          <w:lang w:val="ru-RU"/>
        </w:rPr>
      </w:pPr>
      <w:r w:rsidRPr="00FF5E50">
        <w:rPr>
          <w:rStyle w:val="s0"/>
          <w:i/>
          <w:sz w:val="28"/>
          <w:szCs w:val="28"/>
          <w:lang w:val="ru-RU"/>
        </w:rPr>
        <w:t xml:space="preserve">«Отсрочка в представлении запрашиваемой информации возможна, если </w:t>
      </w:r>
      <w:r w:rsidR="00A04A29" w:rsidRPr="00FF5E50">
        <w:rPr>
          <w:rStyle w:val="s0"/>
          <w:i/>
          <w:sz w:val="28"/>
          <w:szCs w:val="28"/>
          <w:lang w:val="ru-RU"/>
        </w:rPr>
        <w:t>затребованные сведения не</w:t>
      </w:r>
      <w:r w:rsidRPr="00FF5E50">
        <w:rPr>
          <w:rStyle w:val="s0"/>
          <w:i/>
          <w:sz w:val="28"/>
          <w:szCs w:val="28"/>
          <w:lang w:val="ru-RU"/>
        </w:rPr>
        <w:t xml:space="preserve">   могут   быть   представлены   в </w:t>
      </w:r>
      <w:r w:rsidR="00A04A29" w:rsidRPr="00FF5E50">
        <w:rPr>
          <w:rStyle w:val="s0"/>
          <w:i/>
          <w:sz w:val="28"/>
          <w:szCs w:val="28"/>
          <w:lang w:val="ru-RU"/>
        </w:rPr>
        <w:t>десятидневный срок</w:t>
      </w:r>
      <w:r w:rsidRPr="00FF5E50">
        <w:rPr>
          <w:rStyle w:val="s0"/>
          <w:i/>
          <w:sz w:val="28"/>
          <w:szCs w:val="28"/>
          <w:lang w:val="ru-RU"/>
        </w:rPr>
        <w:t>.  Сообщение об отсрочке передается представителю редакции в семидневный срок со дня получения письменного запроса информации»</w:t>
      </w:r>
      <w:r w:rsidRPr="00FF5E50">
        <w:rPr>
          <w:rStyle w:val="s0"/>
          <w:sz w:val="28"/>
          <w:szCs w:val="28"/>
          <w:lang w:val="ru-RU"/>
        </w:rPr>
        <w:t xml:space="preserve"> (ч. 2 ст. 33). </w:t>
      </w:r>
    </w:p>
    <w:p w14:paraId="37E88B2B" w14:textId="463FE2DD" w:rsidR="00155DCF" w:rsidRPr="00FF5E50" w:rsidRDefault="00155DCF" w:rsidP="000A529D">
      <w:pPr>
        <w:pStyle w:val="j13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textAlignment w:val="baseline"/>
        <w:rPr>
          <w:rStyle w:val="s0"/>
          <w:sz w:val="28"/>
          <w:szCs w:val="28"/>
          <w:lang w:val="ru-RU"/>
        </w:rPr>
      </w:pPr>
      <w:r w:rsidRPr="00FF5E50">
        <w:rPr>
          <w:rStyle w:val="s0"/>
          <w:sz w:val="28"/>
          <w:szCs w:val="28"/>
          <w:lang w:val="ru-RU"/>
        </w:rPr>
        <w:t>Таким образом срок, в который СМИ могло получить информацию</w:t>
      </w:r>
      <w:r w:rsidR="00053CB5" w:rsidRPr="00FF5E50">
        <w:rPr>
          <w:rStyle w:val="s0"/>
          <w:sz w:val="28"/>
          <w:szCs w:val="28"/>
          <w:lang w:val="ru-RU"/>
        </w:rPr>
        <w:t xml:space="preserve"> более двадцати лет назад</w:t>
      </w:r>
      <w:r w:rsidRPr="00FF5E50">
        <w:rPr>
          <w:rStyle w:val="s0"/>
          <w:sz w:val="28"/>
          <w:szCs w:val="28"/>
          <w:lang w:val="ru-RU"/>
        </w:rPr>
        <w:t>, был меньше, чем установленный действующим законодательством.</w:t>
      </w:r>
    </w:p>
    <w:p w14:paraId="3A02C968" w14:textId="554A9D55" w:rsidR="00C25E40" w:rsidRPr="00FF5E50" w:rsidRDefault="00C25E40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E2143E" w:rsidRPr="00FF5E50">
        <w:rPr>
          <w:rFonts w:ascii="Times New Roman" w:hAnsi="Times New Roman" w:cs="Times New Roman"/>
          <w:sz w:val="28"/>
          <w:szCs w:val="28"/>
        </w:rPr>
        <w:t xml:space="preserve">приведенного выше </w:t>
      </w:r>
      <w:r w:rsidR="006E30B6" w:rsidRPr="00FF5E50">
        <w:rPr>
          <w:rFonts w:ascii="Times New Roman" w:hAnsi="Times New Roman" w:cs="Times New Roman"/>
          <w:sz w:val="28"/>
          <w:szCs w:val="28"/>
        </w:rPr>
        <w:t xml:space="preserve">можно утверждать о наличии </w:t>
      </w:r>
      <w:r w:rsidR="006E30B6" w:rsidRPr="00FF5E50">
        <w:rPr>
          <w:rFonts w:ascii="Times New Roman" w:hAnsi="Times New Roman" w:cs="Times New Roman"/>
          <w:b/>
          <w:sz w:val="28"/>
          <w:szCs w:val="28"/>
        </w:rPr>
        <w:t xml:space="preserve">коллизии </w:t>
      </w:r>
      <w:proofErr w:type="gramStart"/>
      <w:r w:rsidR="004C2DB1" w:rsidRPr="00FF5E50">
        <w:rPr>
          <w:rFonts w:ascii="Times New Roman" w:hAnsi="Times New Roman" w:cs="Times New Roman"/>
          <w:b/>
          <w:sz w:val="28"/>
          <w:szCs w:val="28"/>
        </w:rPr>
        <w:t>между прав</w:t>
      </w:r>
      <w:r w:rsidR="004C2DB1">
        <w:rPr>
          <w:rFonts w:ascii="Times New Roman" w:hAnsi="Times New Roman" w:cs="Times New Roman"/>
          <w:b/>
          <w:sz w:val="28"/>
          <w:szCs w:val="28"/>
        </w:rPr>
        <w:t>ом граждан</w:t>
      </w:r>
      <w:proofErr w:type="gramEnd"/>
      <w:r w:rsidR="006E30B6" w:rsidRPr="00FF5E50">
        <w:rPr>
          <w:rFonts w:ascii="Times New Roman" w:hAnsi="Times New Roman" w:cs="Times New Roman"/>
          <w:b/>
          <w:sz w:val="28"/>
          <w:szCs w:val="28"/>
        </w:rPr>
        <w:t xml:space="preserve"> получать своевременную информацию, закрепленным в </w:t>
      </w:r>
      <w:r w:rsidR="009931B7" w:rsidRPr="00FF5E50">
        <w:rPr>
          <w:rFonts w:ascii="Times New Roman" w:hAnsi="Times New Roman" w:cs="Times New Roman"/>
          <w:b/>
          <w:sz w:val="28"/>
          <w:szCs w:val="28"/>
        </w:rPr>
        <w:t>ст</w:t>
      </w:r>
      <w:r w:rsidR="004C2DB1">
        <w:rPr>
          <w:rFonts w:ascii="Times New Roman" w:hAnsi="Times New Roman" w:cs="Times New Roman"/>
          <w:b/>
          <w:sz w:val="28"/>
          <w:szCs w:val="28"/>
        </w:rPr>
        <w:t>атье</w:t>
      </w:r>
      <w:r w:rsidR="009931B7" w:rsidRPr="00FF5E50">
        <w:rPr>
          <w:rFonts w:ascii="Times New Roman" w:hAnsi="Times New Roman" w:cs="Times New Roman"/>
          <w:b/>
          <w:sz w:val="28"/>
          <w:szCs w:val="28"/>
        </w:rPr>
        <w:t xml:space="preserve"> 36 Закона «О средствах массовой информации»</w:t>
      </w:r>
      <w:r w:rsidR="006E30B6" w:rsidRPr="00FF5E50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C41646" w:rsidRPr="00FF5E50">
        <w:rPr>
          <w:rFonts w:ascii="Times New Roman" w:hAnsi="Times New Roman" w:cs="Times New Roman"/>
          <w:b/>
          <w:sz w:val="28"/>
          <w:szCs w:val="28"/>
        </w:rPr>
        <w:t xml:space="preserve">чрезмерно </w:t>
      </w:r>
      <w:r w:rsidR="006E30B6" w:rsidRPr="00FF5E50">
        <w:rPr>
          <w:rFonts w:ascii="Times New Roman" w:hAnsi="Times New Roman" w:cs="Times New Roman"/>
          <w:b/>
          <w:sz w:val="28"/>
          <w:szCs w:val="28"/>
        </w:rPr>
        <w:t>длительным</w:t>
      </w:r>
      <w:r w:rsidR="009931B7" w:rsidRPr="00FF5E50">
        <w:rPr>
          <w:rFonts w:ascii="Times New Roman" w:hAnsi="Times New Roman" w:cs="Times New Roman"/>
          <w:b/>
          <w:sz w:val="28"/>
          <w:szCs w:val="28"/>
        </w:rPr>
        <w:t xml:space="preserve"> (в условиях стремительного развития информационного общества и увеличения роли сети Интернет в </w:t>
      </w:r>
      <w:proofErr w:type="spellStart"/>
      <w:r w:rsidR="009931B7" w:rsidRPr="00FF5E50">
        <w:rPr>
          <w:rFonts w:ascii="Times New Roman" w:hAnsi="Times New Roman" w:cs="Times New Roman"/>
          <w:b/>
          <w:sz w:val="28"/>
          <w:szCs w:val="28"/>
        </w:rPr>
        <w:t>медиасфере</w:t>
      </w:r>
      <w:proofErr w:type="spellEnd"/>
      <w:r w:rsidR="009931B7" w:rsidRPr="00FF5E50">
        <w:rPr>
          <w:rFonts w:ascii="Times New Roman" w:hAnsi="Times New Roman" w:cs="Times New Roman"/>
          <w:b/>
          <w:sz w:val="28"/>
          <w:szCs w:val="28"/>
        </w:rPr>
        <w:t>)</w:t>
      </w:r>
      <w:r w:rsidR="006E30B6" w:rsidRPr="00FF5E50">
        <w:rPr>
          <w:rFonts w:ascii="Times New Roman" w:hAnsi="Times New Roman" w:cs="Times New Roman"/>
          <w:b/>
          <w:sz w:val="28"/>
          <w:szCs w:val="28"/>
        </w:rPr>
        <w:t xml:space="preserve"> сроком, установленным для </w:t>
      </w:r>
      <w:r w:rsidR="00193854" w:rsidRPr="00FF5E50">
        <w:rPr>
          <w:rFonts w:ascii="Times New Roman" w:hAnsi="Times New Roman" w:cs="Times New Roman"/>
          <w:b/>
          <w:sz w:val="28"/>
          <w:szCs w:val="28"/>
        </w:rPr>
        <w:t>ответа на запрос информации журналистом или редакцией СМИ</w:t>
      </w:r>
      <w:r w:rsidR="00C41646" w:rsidRPr="00FF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1B7" w:rsidRPr="00FF5E50">
        <w:rPr>
          <w:rFonts w:ascii="Times New Roman" w:hAnsi="Times New Roman" w:cs="Times New Roman"/>
          <w:b/>
          <w:sz w:val="28"/>
          <w:szCs w:val="28"/>
        </w:rPr>
        <w:t>в ст</w:t>
      </w:r>
      <w:r w:rsidR="004C2DB1">
        <w:rPr>
          <w:rFonts w:ascii="Times New Roman" w:hAnsi="Times New Roman" w:cs="Times New Roman"/>
          <w:b/>
          <w:sz w:val="28"/>
          <w:szCs w:val="28"/>
        </w:rPr>
        <w:t>атье</w:t>
      </w:r>
      <w:r w:rsidR="009931B7" w:rsidRPr="00FF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8D5" w:rsidRPr="00FF5E50">
        <w:rPr>
          <w:rFonts w:ascii="Times New Roman" w:hAnsi="Times New Roman" w:cs="Times New Roman"/>
          <w:b/>
          <w:sz w:val="28"/>
          <w:szCs w:val="28"/>
        </w:rPr>
        <w:t>17 Закона «Об обращениях граждан и юридических лиц».</w:t>
      </w:r>
    </w:p>
    <w:p w14:paraId="68C1E022" w14:textId="61040B95" w:rsidR="008A2DD5" w:rsidRPr="00FF5E50" w:rsidRDefault="007613E9" w:rsidP="0044044A">
      <w:pPr>
        <w:pStyle w:val="j13"/>
        <w:shd w:val="clear" w:color="auto" w:fill="FFFFFF"/>
        <w:spacing w:before="120" w:beforeAutospacing="0" w:after="0" w:afterAutospacing="0" w:line="276" w:lineRule="auto"/>
        <w:ind w:left="-57" w:right="-57" w:firstLine="567"/>
        <w:jc w:val="both"/>
        <w:textAlignment w:val="baseline"/>
        <w:rPr>
          <w:sz w:val="28"/>
          <w:szCs w:val="28"/>
          <w:lang w:val="ru-RU"/>
        </w:rPr>
      </w:pPr>
      <w:r w:rsidRPr="00FF5E50">
        <w:rPr>
          <w:sz w:val="28"/>
          <w:szCs w:val="28"/>
          <w:lang w:val="ru-RU"/>
        </w:rPr>
        <w:t>Законодательство о СМИ в Беларуси призвано служить основой для реализации права на распространение информации и должно соответствовать международным стандартам в этой сфере.</w:t>
      </w:r>
      <w:r w:rsidR="0044044A" w:rsidRPr="00FF5E50">
        <w:rPr>
          <w:sz w:val="28"/>
          <w:szCs w:val="28"/>
          <w:lang w:val="ru-RU"/>
        </w:rPr>
        <w:t xml:space="preserve"> </w:t>
      </w:r>
      <w:r w:rsidRPr="00FF5E50">
        <w:rPr>
          <w:sz w:val="28"/>
          <w:szCs w:val="28"/>
          <w:lang w:val="ru-RU"/>
        </w:rPr>
        <w:t xml:space="preserve">В частности, гарантированному </w:t>
      </w:r>
      <w:r w:rsidR="008A2DD5" w:rsidRPr="00FF5E50">
        <w:rPr>
          <w:sz w:val="28"/>
          <w:szCs w:val="28"/>
          <w:lang w:val="ru-RU"/>
        </w:rPr>
        <w:t xml:space="preserve">гражданам Республики Беларусь </w:t>
      </w:r>
      <w:r w:rsidR="008A2DD5" w:rsidRPr="00FF5E50">
        <w:rPr>
          <w:i/>
          <w:sz w:val="28"/>
          <w:szCs w:val="28"/>
          <w:lang w:val="ru-RU"/>
        </w:rPr>
        <w:t xml:space="preserve">праву на </w:t>
      </w:r>
      <w:r w:rsidR="00F431DD" w:rsidRPr="00FF5E50">
        <w:rPr>
          <w:i/>
          <w:sz w:val="28"/>
          <w:szCs w:val="28"/>
          <w:lang w:val="ru-RU"/>
        </w:rPr>
        <w:t xml:space="preserve">получение </w:t>
      </w:r>
      <w:r w:rsidR="008A2DD5" w:rsidRPr="00FF5E50">
        <w:rPr>
          <w:i/>
          <w:sz w:val="28"/>
          <w:szCs w:val="28"/>
          <w:lang w:val="ru-RU"/>
        </w:rPr>
        <w:t>своевременн</w:t>
      </w:r>
      <w:r w:rsidR="00F431DD" w:rsidRPr="00FF5E50">
        <w:rPr>
          <w:i/>
          <w:sz w:val="28"/>
          <w:szCs w:val="28"/>
          <w:lang w:val="ru-RU"/>
        </w:rPr>
        <w:t>ой информации</w:t>
      </w:r>
      <w:r w:rsidR="008A2DD5" w:rsidRPr="00FF5E50">
        <w:rPr>
          <w:sz w:val="28"/>
          <w:szCs w:val="28"/>
          <w:lang w:val="ru-RU"/>
        </w:rPr>
        <w:t xml:space="preserve"> о </w:t>
      </w:r>
      <w:r w:rsidRPr="00FF5E50">
        <w:rPr>
          <w:sz w:val="28"/>
          <w:szCs w:val="28"/>
          <w:lang w:val="ru-RU"/>
        </w:rPr>
        <w:t xml:space="preserve">событиях в стране должна </w:t>
      </w:r>
      <w:r w:rsidR="00990DDB" w:rsidRPr="00FF5E50">
        <w:rPr>
          <w:sz w:val="28"/>
          <w:szCs w:val="28"/>
          <w:lang w:val="ru-RU"/>
        </w:rPr>
        <w:t xml:space="preserve">корреспондировать </w:t>
      </w:r>
      <w:r w:rsidR="00990DDB" w:rsidRPr="00FF5E50">
        <w:rPr>
          <w:i/>
          <w:sz w:val="28"/>
          <w:szCs w:val="28"/>
          <w:lang w:val="ru-RU"/>
        </w:rPr>
        <w:t xml:space="preserve">обязанность </w:t>
      </w:r>
      <w:r w:rsidRPr="00FF5E50">
        <w:rPr>
          <w:i/>
          <w:sz w:val="28"/>
          <w:szCs w:val="28"/>
          <w:lang w:val="ru-RU"/>
        </w:rPr>
        <w:t>государственных</w:t>
      </w:r>
      <w:r w:rsidR="00821A7C" w:rsidRPr="00FF5E50">
        <w:rPr>
          <w:i/>
          <w:sz w:val="28"/>
          <w:szCs w:val="28"/>
          <w:lang w:val="ru-RU"/>
        </w:rPr>
        <w:t xml:space="preserve"> органов, а также других организаций предоставлять </w:t>
      </w:r>
      <w:r w:rsidR="00990DDB" w:rsidRPr="00FF5E50">
        <w:rPr>
          <w:i/>
          <w:sz w:val="28"/>
          <w:szCs w:val="28"/>
          <w:lang w:val="ru-RU"/>
        </w:rPr>
        <w:t xml:space="preserve">информацию по запросу в </w:t>
      </w:r>
      <w:r w:rsidR="002E43D5" w:rsidRPr="00FF5E50">
        <w:rPr>
          <w:i/>
          <w:sz w:val="28"/>
          <w:szCs w:val="28"/>
          <w:lang w:val="ru-RU"/>
        </w:rPr>
        <w:t xml:space="preserve">достаточно короткий </w:t>
      </w:r>
      <w:r w:rsidR="00990DDB" w:rsidRPr="00FF5E50">
        <w:rPr>
          <w:i/>
          <w:sz w:val="28"/>
          <w:szCs w:val="28"/>
          <w:lang w:val="ru-RU"/>
        </w:rPr>
        <w:t>срок</w:t>
      </w:r>
      <w:r w:rsidR="00990DDB" w:rsidRPr="00FF5E50">
        <w:rPr>
          <w:sz w:val="28"/>
          <w:szCs w:val="28"/>
          <w:lang w:val="ru-RU"/>
        </w:rPr>
        <w:t>, позволяющий обеспечить своевременное распространение информации</w:t>
      </w:r>
      <w:r w:rsidR="00F431DD" w:rsidRPr="00FF5E50">
        <w:rPr>
          <w:sz w:val="28"/>
          <w:szCs w:val="28"/>
          <w:lang w:val="ru-RU"/>
        </w:rPr>
        <w:t xml:space="preserve"> СМИ</w:t>
      </w:r>
      <w:r w:rsidR="00990DDB" w:rsidRPr="00FF5E50">
        <w:rPr>
          <w:sz w:val="28"/>
          <w:szCs w:val="28"/>
          <w:lang w:val="ru-RU"/>
        </w:rPr>
        <w:t xml:space="preserve">, которые </w:t>
      </w:r>
      <w:r w:rsidR="00821A7C" w:rsidRPr="00FF5E50">
        <w:rPr>
          <w:sz w:val="28"/>
          <w:szCs w:val="28"/>
          <w:lang w:val="ru-RU"/>
        </w:rPr>
        <w:t>выполняют в обществе функцию информационных</w:t>
      </w:r>
      <w:r w:rsidR="00990DDB" w:rsidRPr="00FF5E50">
        <w:rPr>
          <w:sz w:val="28"/>
          <w:szCs w:val="28"/>
          <w:lang w:val="ru-RU"/>
        </w:rPr>
        <w:t xml:space="preserve"> </w:t>
      </w:r>
      <w:r w:rsidR="00821A7C" w:rsidRPr="00FF5E50">
        <w:rPr>
          <w:sz w:val="28"/>
          <w:szCs w:val="28"/>
          <w:lang w:val="ru-RU"/>
        </w:rPr>
        <w:t>посредников.</w:t>
      </w:r>
      <w:r w:rsidR="008A2DD5" w:rsidRPr="00FF5E50">
        <w:rPr>
          <w:sz w:val="28"/>
          <w:szCs w:val="28"/>
          <w:lang w:val="ru-RU"/>
        </w:rPr>
        <w:t xml:space="preserve"> </w:t>
      </w:r>
    </w:p>
    <w:p w14:paraId="25458B9D" w14:textId="689DFB77" w:rsidR="00B430E1" w:rsidRPr="00FF5E50" w:rsidRDefault="00137CE4" w:rsidP="000A529D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lastRenderedPageBreak/>
        <w:t xml:space="preserve">В отсутствие такого рода гарантий </w:t>
      </w:r>
      <w:r w:rsidR="00990DDB" w:rsidRPr="00FF5E50">
        <w:rPr>
          <w:rFonts w:ascii="Times New Roman" w:hAnsi="Times New Roman" w:cs="Times New Roman"/>
          <w:sz w:val="28"/>
          <w:szCs w:val="28"/>
        </w:rPr>
        <w:t xml:space="preserve">СМИ не могут эффективно </w:t>
      </w:r>
      <w:r w:rsidR="00F51AE4" w:rsidRPr="00FF5E50">
        <w:rPr>
          <w:rFonts w:ascii="Times New Roman" w:hAnsi="Times New Roman" w:cs="Times New Roman"/>
          <w:sz w:val="28"/>
          <w:szCs w:val="28"/>
        </w:rPr>
        <w:t>содействовать</w:t>
      </w:r>
      <w:r w:rsidR="003C1A0D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="00F51AE4" w:rsidRPr="00FF5E50">
        <w:rPr>
          <w:rFonts w:ascii="Times New Roman" w:hAnsi="Times New Roman" w:cs="Times New Roman"/>
          <w:sz w:val="28"/>
          <w:szCs w:val="28"/>
        </w:rPr>
        <w:t>получению</w:t>
      </w:r>
      <w:r w:rsidR="00A04A29" w:rsidRPr="00FF5E50">
        <w:rPr>
          <w:rFonts w:ascii="Times New Roman" w:hAnsi="Times New Roman" w:cs="Times New Roman"/>
          <w:sz w:val="28"/>
          <w:szCs w:val="28"/>
        </w:rPr>
        <w:t xml:space="preserve"> своевременной</w:t>
      </w:r>
      <w:r w:rsidR="00C40978" w:rsidRPr="00FF5E5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F51AE4" w:rsidRPr="00FF5E50">
        <w:rPr>
          <w:rFonts w:ascii="Times New Roman" w:hAnsi="Times New Roman" w:cs="Times New Roman"/>
          <w:sz w:val="28"/>
          <w:szCs w:val="28"/>
        </w:rPr>
        <w:t xml:space="preserve"> гражданами, которое</w:t>
      </w:r>
      <w:r w:rsidR="00C40978" w:rsidRPr="00FF5E50">
        <w:rPr>
          <w:rFonts w:ascii="Times New Roman" w:hAnsi="Times New Roman" w:cs="Times New Roman"/>
          <w:sz w:val="28"/>
          <w:szCs w:val="28"/>
        </w:rPr>
        <w:t xml:space="preserve"> гарантирован</w:t>
      </w:r>
      <w:r w:rsidR="00F51AE4" w:rsidRPr="00FF5E50">
        <w:rPr>
          <w:rFonts w:ascii="Times New Roman" w:hAnsi="Times New Roman" w:cs="Times New Roman"/>
          <w:sz w:val="28"/>
          <w:szCs w:val="28"/>
        </w:rPr>
        <w:t>о</w:t>
      </w:r>
      <w:r w:rsidR="00990DDB" w:rsidRPr="00FF5E50">
        <w:rPr>
          <w:rFonts w:ascii="Times New Roman" w:hAnsi="Times New Roman" w:cs="Times New Roman"/>
          <w:sz w:val="28"/>
          <w:szCs w:val="28"/>
        </w:rPr>
        <w:t xml:space="preserve"> им Конституцией и международно-правовыми актами, ратифицированными Республикой Беларусь</w:t>
      </w:r>
      <w:r w:rsidR="003C1A0D" w:rsidRPr="00FF5E50">
        <w:rPr>
          <w:rFonts w:ascii="Times New Roman" w:hAnsi="Times New Roman" w:cs="Times New Roman"/>
          <w:sz w:val="28"/>
          <w:szCs w:val="28"/>
        </w:rPr>
        <w:t>,</w:t>
      </w:r>
      <w:r w:rsidR="00B430E1" w:rsidRPr="00FF5E50">
        <w:rPr>
          <w:rFonts w:ascii="Times New Roman" w:hAnsi="Times New Roman" w:cs="Times New Roman"/>
          <w:sz w:val="28"/>
          <w:szCs w:val="28"/>
        </w:rPr>
        <w:t xml:space="preserve"> чем ставит</w:t>
      </w:r>
      <w:r w:rsidR="003C1A0D" w:rsidRPr="00FF5E50">
        <w:rPr>
          <w:rFonts w:ascii="Times New Roman" w:hAnsi="Times New Roman" w:cs="Times New Roman"/>
          <w:sz w:val="28"/>
          <w:szCs w:val="28"/>
        </w:rPr>
        <w:t>ся под угрозу сама</w:t>
      </w:r>
      <w:r w:rsidR="00B430E1" w:rsidRPr="00FF5E50">
        <w:rPr>
          <w:rFonts w:ascii="Times New Roman" w:hAnsi="Times New Roman" w:cs="Times New Roman"/>
          <w:sz w:val="28"/>
          <w:szCs w:val="28"/>
        </w:rPr>
        <w:t xml:space="preserve"> возможность реализации конституционного права на свободу выражения мнения.</w:t>
      </w:r>
    </w:p>
    <w:p w14:paraId="1472BA1E" w14:textId="320EC1F5" w:rsidR="00171FA8" w:rsidRPr="00FF5E50" w:rsidRDefault="00171FA8" w:rsidP="00171FA8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Представляется, что для устранения </w:t>
      </w:r>
      <w:r w:rsidR="008C62A1" w:rsidRPr="00FF5E50">
        <w:rPr>
          <w:rFonts w:ascii="Times New Roman" w:hAnsi="Times New Roman" w:cs="Times New Roman"/>
          <w:sz w:val="28"/>
          <w:szCs w:val="28"/>
        </w:rPr>
        <w:t>данной</w:t>
      </w:r>
      <w:r w:rsidRPr="00FF5E50">
        <w:rPr>
          <w:rFonts w:ascii="Times New Roman" w:hAnsi="Times New Roman" w:cs="Times New Roman"/>
          <w:sz w:val="28"/>
          <w:szCs w:val="28"/>
        </w:rPr>
        <w:t xml:space="preserve"> коллизии необходимо </w:t>
      </w:r>
      <w:r w:rsidR="008C62A1" w:rsidRPr="00FF5E50">
        <w:rPr>
          <w:rFonts w:ascii="Times New Roman" w:hAnsi="Times New Roman" w:cs="Times New Roman"/>
          <w:sz w:val="28"/>
          <w:szCs w:val="28"/>
        </w:rPr>
        <w:t xml:space="preserve">процедуру ответа на запросы </w:t>
      </w:r>
      <w:r w:rsidR="004C2DB1" w:rsidRPr="00FF5E50">
        <w:rPr>
          <w:rFonts w:ascii="Times New Roman" w:hAnsi="Times New Roman" w:cs="Times New Roman"/>
          <w:sz w:val="28"/>
          <w:szCs w:val="28"/>
        </w:rPr>
        <w:t xml:space="preserve">журналистов и редакций СМИ </w:t>
      </w:r>
      <w:r w:rsidR="00D80DEA" w:rsidRPr="00FF5E5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C62A1" w:rsidRPr="00FF5E50">
        <w:rPr>
          <w:rFonts w:ascii="Times New Roman" w:hAnsi="Times New Roman" w:cs="Times New Roman"/>
          <w:sz w:val="28"/>
          <w:szCs w:val="28"/>
        </w:rPr>
        <w:t xml:space="preserve">информации регулировать нормами Закона Республики Беларусь «О СМИ», а не Закона «Об обращениях граждан и юридических лиц». Для более эффективной реализации права на получения гражданами своевременной информации </w:t>
      </w:r>
      <w:r w:rsidR="00D80DEA" w:rsidRPr="00FF5E50">
        <w:rPr>
          <w:rFonts w:ascii="Times New Roman" w:hAnsi="Times New Roman" w:cs="Times New Roman"/>
          <w:sz w:val="28"/>
          <w:szCs w:val="28"/>
        </w:rPr>
        <w:t>также необходимо предусмотреть менее продолжительные ср</w:t>
      </w:r>
      <w:r w:rsidR="004C2DB1">
        <w:rPr>
          <w:rFonts w:ascii="Times New Roman" w:hAnsi="Times New Roman" w:cs="Times New Roman"/>
          <w:sz w:val="28"/>
          <w:szCs w:val="28"/>
        </w:rPr>
        <w:t xml:space="preserve">оки ответа на указанные запросы, а также установить ответственность за ненадлежащее предоставление информации для целей распространения ее в СМИ. </w:t>
      </w:r>
    </w:p>
    <w:p w14:paraId="4E1455E1" w14:textId="34EAF86A" w:rsidR="007B0228" w:rsidRPr="00FF5E50" w:rsidRDefault="007B0228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Считаем, что </w:t>
      </w:r>
      <w:r w:rsidR="00D07B73" w:rsidRPr="00FF5E50">
        <w:rPr>
          <w:rFonts w:ascii="Times New Roman" w:hAnsi="Times New Roman" w:cs="Times New Roman"/>
          <w:sz w:val="28"/>
          <w:szCs w:val="28"/>
        </w:rPr>
        <w:t>данная ситуация,</w:t>
      </w:r>
      <w:r w:rsidRPr="00FF5E50">
        <w:rPr>
          <w:rFonts w:ascii="Times New Roman" w:hAnsi="Times New Roman" w:cs="Times New Roman"/>
          <w:sz w:val="28"/>
          <w:szCs w:val="28"/>
        </w:rPr>
        <w:t xml:space="preserve"> с</w:t>
      </w:r>
      <w:r w:rsidR="00D07B73" w:rsidRPr="00FF5E50">
        <w:rPr>
          <w:rFonts w:ascii="Times New Roman" w:hAnsi="Times New Roman" w:cs="Times New Roman"/>
          <w:sz w:val="28"/>
          <w:szCs w:val="28"/>
        </w:rPr>
        <w:t>вязанная</w:t>
      </w:r>
      <w:r w:rsidRPr="00FF5E50">
        <w:rPr>
          <w:rFonts w:ascii="Times New Roman" w:hAnsi="Times New Roman" w:cs="Times New Roman"/>
          <w:sz w:val="28"/>
          <w:szCs w:val="28"/>
        </w:rPr>
        <w:t xml:space="preserve"> с указанными выше коллизиями</w:t>
      </w:r>
      <w:r w:rsidR="008C1553" w:rsidRPr="00FF5E50">
        <w:rPr>
          <w:rFonts w:ascii="Times New Roman" w:hAnsi="Times New Roman" w:cs="Times New Roman"/>
          <w:sz w:val="28"/>
          <w:szCs w:val="28"/>
        </w:rPr>
        <w:t>,</w:t>
      </w:r>
      <w:r w:rsidRPr="00FF5E50">
        <w:rPr>
          <w:rFonts w:ascii="Times New Roman" w:hAnsi="Times New Roman" w:cs="Times New Roman"/>
          <w:sz w:val="28"/>
          <w:szCs w:val="28"/>
        </w:rPr>
        <w:t xml:space="preserve"> мо</w:t>
      </w:r>
      <w:r w:rsidR="00D07B73" w:rsidRPr="00FF5E50">
        <w:rPr>
          <w:rFonts w:ascii="Times New Roman" w:hAnsi="Times New Roman" w:cs="Times New Roman"/>
          <w:sz w:val="28"/>
          <w:szCs w:val="28"/>
        </w:rPr>
        <w:t>жет быть устранена</w:t>
      </w:r>
      <w:r w:rsidRPr="00FF5E50">
        <w:rPr>
          <w:rFonts w:ascii="Times New Roman" w:hAnsi="Times New Roman" w:cs="Times New Roman"/>
          <w:sz w:val="28"/>
          <w:szCs w:val="28"/>
        </w:rPr>
        <w:t xml:space="preserve"> посредством конституционного контроля в пределах полномочий Конституционного Суда.</w:t>
      </w:r>
    </w:p>
    <w:p w14:paraId="41EEA62A" w14:textId="77777777" w:rsidR="00D561D9" w:rsidRPr="00FF5E50" w:rsidRDefault="00D561D9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 ст. 158 – 160 Закона Республики Беларусь «О конституционном судопроизводстве»,</w:t>
      </w:r>
    </w:p>
    <w:p w14:paraId="7B6969CD" w14:textId="77777777" w:rsidR="00D561D9" w:rsidRPr="00FF5E50" w:rsidRDefault="00D561D9" w:rsidP="000A529D">
      <w:pPr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b/>
          <w:sz w:val="28"/>
          <w:szCs w:val="28"/>
        </w:rPr>
        <w:t>ПРОСИМ:</w:t>
      </w:r>
    </w:p>
    <w:p w14:paraId="160CE7CB" w14:textId="2629359E" w:rsidR="00D561D9" w:rsidRPr="00FF5E50" w:rsidRDefault="00D561D9" w:rsidP="000A529D">
      <w:pPr>
        <w:pStyle w:val="a3"/>
        <w:numPr>
          <w:ilvl w:val="0"/>
          <w:numId w:val="1"/>
        </w:num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возбудить по настоящему обращению производство по делу об устранении в нормативных правовых актах коллизий с учетом гарантий права на получение, хранение и распространение </w:t>
      </w:r>
      <w:r w:rsidR="00BC13A0" w:rsidRPr="00FF5E50">
        <w:rPr>
          <w:rFonts w:ascii="Times New Roman" w:hAnsi="Times New Roman" w:cs="Times New Roman"/>
          <w:sz w:val="28"/>
          <w:szCs w:val="28"/>
        </w:rPr>
        <w:t>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</w:t>
      </w:r>
      <w:r w:rsidRPr="00FF5E50">
        <w:rPr>
          <w:rFonts w:ascii="Times New Roman" w:hAnsi="Times New Roman" w:cs="Times New Roman"/>
          <w:sz w:val="28"/>
          <w:szCs w:val="28"/>
        </w:rPr>
        <w:t>;</w:t>
      </w:r>
    </w:p>
    <w:p w14:paraId="08251637" w14:textId="272D0326" w:rsidR="00D561D9" w:rsidRPr="00FF5E50" w:rsidRDefault="00D561D9" w:rsidP="000A529D">
      <w:pPr>
        <w:pStyle w:val="a3"/>
        <w:numPr>
          <w:ilvl w:val="0"/>
          <w:numId w:val="1"/>
        </w:num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 xml:space="preserve">принять решение о необходимости внесения соответствующих изменений и дополнений в законодательство, регулирующее деятельность </w:t>
      </w:r>
      <w:r w:rsidR="002A4272" w:rsidRPr="00FF5E50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и </w:t>
      </w:r>
      <w:r w:rsidRPr="00FF5E50">
        <w:rPr>
          <w:rFonts w:ascii="Times New Roman" w:hAnsi="Times New Roman" w:cs="Times New Roman"/>
          <w:sz w:val="28"/>
          <w:szCs w:val="28"/>
        </w:rPr>
        <w:t>журналистов.</w:t>
      </w:r>
    </w:p>
    <w:p w14:paraId="1CFBC3AA" w14:textId="272856A5" w:rsidR="00954C52" w:rsidRPr="00FF5E50" w:rsidRDefault="00954C52" w:rsidP="000A529D">
      <w:pPr>
        <w:pStyle w:val="a3"/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90AF03" w14:textId="77777777" w:rsidR="00561473" w:rsidRPr="00FF5E50" w:rsidRDefault="00561473" w:rsidP="000A529D">
      <w:pPr>
        <w:pStyle w:val="a3"/>
        <w:tabs>
          <w:tab w:val="left" w:pos="6015"/>
        </w:tabs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980B1" w14:textId="757B1EF5" w:rsidR="003D29AB" w:rsidRPr="00FF5E50" w:rsidRDefault="004C2DB1" w:rsidP="003D29AB">
      <w:pPr>
        <w:tabs>
          <w:tab w:val="left" w:pos="6015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54C52" w:rsidRPr="00FF5E5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4C52" w:rsidRPr="00FF5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97C2C" w14:textId="4CA3A00C" w:rsidR="00954C52" w:rsidRPr="00FF5E50" w:rsidRDefault="00954C52" w:rsidP="003D29AB">
      <w:pPr>
        <w:tabs>
          <w:tab w:val="left" w:pos="6015"/>
        </w:tabs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FF5E50">
        <w:rPr>
          <w:rFonts w:ascii="Times New Roman" w:hAnsi="Times New Roman" w:cs="Times New Roman"/>
          <w:sz w:val="28"/>
          <w:szCs w:val="28"/>
        </w:rPr>
        <w:t>ОО</w:t>
      </w:r>
      <w:r w:rsidR="005F5C57" w:rsidRPr="00FF5E50">
        <w:rPr>
          <w:rFonts w:ascii="Times New Roman" w:hAnsi="Times New Roman" w:cs="Times New Roman"/>
          <w:sz w:val="28"/>
          <w:szCs w:val="28"/>
        </w:rPr>
        <w:t xml:space="preserve"> </w:t>
      </w:r>
      <w:r w:rsidRPr="00FF5E50">
        <w:rPr>
          <w:rFonts w:ascii="Times New Roman" w:hAnsi="Times New Roman" w:cs="Times New Roman"/>
          <w:sz w:val="28"/>
          <w:szCs w:val="28"/>
        </w:rPr>
        <w:t xml:space="preserve">«Белорусская ассоциация </w:t>
      </w:r>
      <w:r w:rsidR="00561473" w:rsidRPr="00FF5E50">
        <w:rPr>
          <w:rFonts w:ascii="Times New Roman" w:hAnsi="Times New Roman" w:cs="Times New Roman"/>
          <w:sz w:val="28"/>
          <w:szCs w:val="28"/>
        </w:rPr>
        <w:t>журналистов</w:t>
      </w:r>
      <w:r w:rsidR="00467C43" w:rsidRPr="00FF5E50">
        <w:rPr>
          <w:rFonts w:ascii="Times New Roman" w:hAnsi="Times New Roman" w:cs="Times New Roman"/>
          <w:sz w:val="28"/>
          <w:szCs w:val="28"/>
        </w:rPr>
        <w:t>»</w:t>
      </w:r>
      <w:r w:rsidR="00467C43" w:rsidRPr="00FF5E50">
        <w:rPr>
          <w:rFonts w:ascii="Times New Roman" w:hAnsi="Times New Roman" w:cs="Times New Roman"/>
          <w:sz w:val="28"/>
          <w:szCs w:val="28"/>
        </w:rPr>
        <w:tab/>
      </w:r>
      <w:r w:rsidR="00467C43" w:rsidRPr="00FF5E50">
        <w:rPr>
          <w:rFonts w:ascii="Times New Roman" w:hAnsi="Times New Roman" w:cs="Times New Roman"/>
          <w:sz w:val="28"/>
          <w:szCs w:val="28"/>
        </w:rPr>
        <w:tab/>
      </w:r>
      <w:r w:rsidR="00467C43" w:rsidRPr="00FF5E50">
        <w:rPr>
          <w:rFonts w:ascii="Times New Roman" w:hAnsi="Times New Roman" w:cs="Times New Roman"/>
          <w:sz w:val="28"/>
          <w:szCs w:val="28"/>
        </w:rPr>
        <w:tab/>
      </w:r>
      <w:r w:rsidR="004C2DB1">
        <w:rPr>
          <w:rFonts w:ascii="Times New Roman" w:hAnsi="Times New Roman" w:cs="Times New Roman"/>
          <w:sz w:val="28"/>
          <w:szCs w:val="28"/>
        </w:rPr>
        <w:t>О.В. Агеев</w:t>
      </w:r>
    </w:p>
    <w:p w14:paraId="7CD6E9EC" w14:textId="77777777" w:rsidR="00DD7A7B" w:rsidRPr="00FF5E50" w:rsidRDefault="00DD7A7B" w:rsidP="000A529D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961761" w14:textId="77777777" w:rsidR="00536D70" w:rsidRPr="00FF5E50" w:rsidRDefault="00536D70">
      <w:pPr>
        <w:spacing w:before="120" w:after="0" w:line="276" w:lineRule="auto"/>
        <w:ind w:left="-57" w:right="-5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6D70" w:rsidRPr="00FF5E50" w:rsidSect="004C2DB1">
      <w:footerReference w:type="default" r:id="rId10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269A7" w14:textId="77777777" w:rsidR="00627785" w:rsidRDefault="00627785">
      <w:pPr>
        <w:spacing w:after="0" w:line="240" w:lineRule="auto"/>
      </w:pPr>
      <w:r>
        <w:separator/>
      </w:r>
    </w:p>
  </w:endnote>
  <w:endnote w:type="continuationSeparator" w:id="0">
    <w:p w14:paraId="5C112532" w14:textId="77777777" w:rsidR="00627785" w:rsidRDefault="0062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Italic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951574"/>
      <w:docPartObj>
        <w:docPartGallery w:val="Page Numbers (Bottom of Page)"/>
        <w:docPartUnique/>
      </w:docPartObj>
    </w:sdtPr>
    <w:sdtEndPr/>
    <w:sdtContent>
      <w:p w14:paraId="243EE20A" w14:textId="0BE628C0" w:rsidR="007B11AD" w:rsidRDefault="00AF5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84">
          <w:rPr>
            <w:noProof/>
          </w:rPr>
          <w:t>1</w:t>
        </w:r>
        <w:r>
          <w:fldChar w:fldCharType="end"/>
        </w:r>
      </w:p>
    </w:sdtContent>
  </w:sdt>
  <w:p w14:paraId="1B725A73" w14:textId="77777777" w:rsidR="007B11AD" w:rsidRDefault="006277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E999F" w14:textId="77777777" w:rsidR="00627785" w:rsidRDefault="00627785">
      <w:pPr>
        <w:spacing w:after="0" w:line="240" w:lineRule="auto"/>
      </w:pPr>
      <w:r>
        <w:separator/>
      </w:r>
    </w:p>
  </w:footnote>
  <w:footnote w:type="continuationSeparator" w:id="0">
    <w:p w14:paraId="79041DFE" w14:textId="77777777" w:rsidR="00627785" w:rsidRDefault="0062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B68"/>
    <w:multiLevelType w:val="multilevel"/>
    <w:tmpl w:val="512E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E24E0"/>
    <w:multiLevelType w:val="hybridMultilevel"/>
    <w:tmpl w:val="CCA43B70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17C0"/>
    <w:multiLevelType w:val="multilevel"/>
    <w:tmpl w:val="A42A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5488E"/>
    <w:multiLevelType w:val="multilevel"/>
    <w:tmpl w:val="57BE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1A445F"/>
    <w:multiLevelType w:val="multilevel"/>
    <w:tmpl w:val="748A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547FE"/>
    <w:multiLevelType w:val="hybridMultilevel"/>
    <w:tmpl w:val="445C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D26B7"/>
    <w:multiLevelType w:val="hybridMultilevel"/>
    <w:tmpl w:val="0B26FBC2"/>
    <w:lvl w:ilvl="0" w:tplc="77F0A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275675"/>
    <w:multiLevelType w:val="hybridMultilevel"/>
    <w:tmpl w:val="3EE67AC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73781196"/>
    <w:multiLevelType w:val="hybridMultilevel"/>
    <w:tmpl w:val="CCA43B70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F1"/>
    <w:rsid w:val="0000544C"/>
    <w:rsid w:val="00022791"/>
    <w:rsid w:val="0004078E"/>
    <w:rsid w:val="00045CE2"/>
    <w:rsid w:val="00053CB5"/>
    <w:rsid w:val="00065798"/>
    <w:rsid w:val="0006658F"/>
    <w:rsid w:val="00076109"/>
    <w:rsid w:val="00086016"/>
    <w:rsid w:val="00093127"/>
    <w:rsid w:val="000A0A24"/>
    <w:rsid w:val="000A2946"/>
    <w:rsid w:val="000A529D"/>
    <w:rsid w:val="000B2D87"/>
    <w:rsid w:val="000C4133"/>
    <w:rsid w:val="000D78E8"/>
    <w:rsid w:val="000F690C"/>
    <w:rsid w:val="000F7D88"/>
    <w:rsid w:val="00101DEF"/>
    <w:rsid w:val="00113557"/>
    <w:rsid w:val="001237AB"/>
    <w:rsid w:val="00132B00"/>
    <w:rsid w:val="001361F3"/>
    <w:rsid w:val="00137CE4"/>
    <w:rsid w:val="001545B7"/>
    <w:rsid w:val="00155DCF"/>
    <w:rsid w:val="00171FA8"/>
    <w:rsid w:val="00176279"/>
    <w:rsid w:val="00182550"/>
    <w:rsid w:val="0018264E"/>
    <w:rsid w:val="00193854"/>
    <w:rsid w:val="0019394A"/>
    <w:rsid w:val="001A5B37"/>
    <w:rsid w:val="001D6A76"/>
    <w:rsid w:val="001E4B63"/>
    <w:rsid w:val="001E5019"/>
    <w:rsid w:val="001F4B7C"/>
    <w:rsid w:val="00204102"/>
    <w:rsid w:val="00204EEB"/>
    <w:rsid w:val="0022661D"/>
    <w:rsid w:val="00234748"/>
    <w:rsid w:val="00235A3A"/>
    <w:rsid w:val="00245F76"/>
    <w:rsid w:val="00254D19"/>
    <w:rsid w:val="00263D01"/>
    <w:rsid w:val="00274D7C"/>
    <w:rsid w:val="002754CA"/>
    <w:rsid w:val="00283F88"/>
    <w:rsid w:val="00287D37"/>
    <w:rsid w:val="002A1EE7"/>
    <w:rsid w:val="002A4272"/>
    <w:rsid w:val="002E43D5"/>
    <w:rsid w:val="002E7166"/>
    <w:rsid w:val="002F35AD"/>
    <w:rsid w:val="00304638"/>
    <w:rsid w:val="003058EF"/>
    <w:rsid w:val="00340466"/>
    <w:rsid w:val="00344D1F"/>
    <w:rsid w:val="0035779E"/>
    <w:rsid w:val="00357C16"/>
    <w:rsid w:val="003622D9"/>
    <w:rsid w:val="003648D5"/>
    <w:rsid w:val="00372CB4"/>
    <w:rsid w:val="00376949"/>
    <w:rsid w:val="003837F3"/>
    <w:rsid w:val="00395C40"/>
    <w:rsid w:val="003A704D"/>
    <w:rsid w:val="003B71F4"/>
    <w:rsid w:val="003C1A0D"/>
    <w:rsid w:val="003C4980"/>
    <w:rsid w:val="003D29AB"/>
    <w:rsid w:val="003D6376"/>
    <w:rsid w:val="003E5902"/>
    <w:rsid w:val="00413752"/>
    <w:rsid w:val="00424473"/>
    <w:rsid w:val="0044044A"/>
    <w:rsid w:val="00446E69"/>
    <w:rsid w:val="00467C43"/>
    <w:rsid w:val="00473F9D"/>
    <w:rsid w:val="00475B16"/>
    <w:rsid w:val="00480778"/>
    <w:rsid w:val="004841C0"/>
    <w:rsid w:val="004934BA"/>
    <w:rsid w:val="004B1E84"/>
    <w:rsid w:val="004C2DB1"/>
    <w:rsid w:val="004E58AB"/>
    <w:rsid w:val="005029F8"/>
    <w:rsid w:val="00503BF6"/>
    <w:rsid w:val="00531430"/>
    <w:rsid w:val="00536D70"/>
    <w:rsid w:val="00545DDB"/>
    <w:rsid w:val="00552A3A"/>
    <w:rsid w:val="00561473"/>
    <w:rsid w:val="00561913"/>
    <w:rsid w:val="005721C4"/>
    <w:rsid w:val="00577517"/>
    <w:rsid w:val="005A41D5"/>
    <w:rsid w:val="005B6FE2"/>
    <w:rsid w:val="005E1358"/>
    <w:rsid w:val="005F57E4"/>
    <w:rsid w:val="005F5C57"/>
    <w:rsid w:val="00600389"/>
    <w:rsid w:val="00611227"/>
    <w:rsid w:val="00612C7C"/>
    <w:rsid w:val="00621177"/>
    <w:rsid w:val="00627785"/>
    <w:rsid w:val="00632C04"/>
    <w:rsid w:val="00635E4A"/>
    <w:rsid w:val="006418A8"/>
    <w:rsid w:val="00642FC6"/>
    <w:rsid w:val="006472DD"/>
    <w:rsid w:val="00655157"/>
    <w:rsid w:val="00665D22"/>
    <w:rsid w:val="00665DD2"/>
    <w:rsid w:val="00680DC4"/>
    <w:rsid w:val="00695D07"/>
    <w:rsid w:val="006A0D9F"/>
    <w:rsid w:val="006B00BB"/>
    <w:rsid w:val="006B138B"/>
    <w:rsid w:val="006B24FF"/>
    <w:rsid w:val="006B3165"/>
    <w:rsid w:val="006E1507"/>
    <w:rsid w:val="006E30B6"/>
    <w:rsid w:val="006F0DF1"/>
    <w:rsid w:val="006F16FF"/>
    <w:rsid w:val="007041D6"/>
    <w:rsid w:val="00746D9F"/>
    <w:rsid w:val="0075518D"/>
    <w:rsid w:val="007613E9"/>
    <w:rsid w:val="00773593"/>
    <w:rsid w:val="0078147C"/>
    <w:rsid w:val="00782752"/>
    <w:rsid w:val="00793B54"/>
    <w:rsid w:val="0079632F"/>
    <w:rsid w:val="007A0E7C"/>
    <w:rsid w:val="007A7F68"/>
    <w:rsid w:val="007B0228"/>
    <w:rsid w:val="007B4E9F"/>
    <w:rsid w:val="007C49B9"/>
    <w:rsid w:val="007C4F66"/>
    <w:rsid w:val="007D0867"/>
    <w:rsid w:val="007D1D6B"/>
    <w:rsid w:val="007D7D74"/>
    <w:rsid w:val="007E2F0F"/>
    <w:rsid w:val="007E3B66"/>
    <w:rsid w:val="007E7B7C"/>
    <w:rsid w:val="007F6B84"/>
    <w:rsid w:val="00800C31"/>
    <w:rsid w:val="00803921"/>
    <w:rsid w:val="00814939"/>
    <w:rsid w:val="00815B79"/>
    <w:rsid w:val="00817C42"/>
    <w:rsid w:val="00821A7C"/>
    <w:rsid w:val="008301E5"/>
    <w:rsid w:val="00844169"/>
    <w:rsid w:val="008A2DD5"/>
    <w:rsid w:val="008C1489"/>
    <w:rsid w:val="008C1553"/>
    <w:rsid w:val="008C184E"/>
    <w:rsid w:val="008C62A1"/>
    <w:rsid w:val="008D04D5"/>
    <w:rsid w:val="008D0C18"/>
    <w:rsid w:val="008D5064"/>
    <w:rsid w:val="008E1963"/>
    <w:rsid w:val="00914BE6"/>
    <w:rsid w:val="00936FF8"/>
    <w:rsid w:val="00946246"/>
    <w:rsid w:val="00954C52"/>
    <w:rsid w:val="009818D2"/>
    <w:rsid w:val="009876DA"/>
    <w:rsid w:val="00990DDB"/>
    <w:rsid w:val="00992861"/>
    <w:rsid w:val="009931B7"/>
    <w:rsid w:val="009A2DE4"/>
    <w:rsid w:val="009A6229"/>
    <w:rsid w:val="009A7484"/>
    <w:rsid w:val="009A76A2"/>
    <w:rsid w:val="009B6B2B"/>
    <w:rsid w:val="009B7285"/>
    <w:rsid w:val="009F1949"/>
    <w:rsid w:val="00A02418"/>
    <w:rsid w:val="00A04A29"/>
    <w:rsid w:val="00A14809"/>
    <w:rsid w:val="00A21A11"/>
    <w:rsid w:val="00A35996"/>
    <w:rsid w:val="00A50491"/>
    <w:rsid w:val="00A54B52"/>
    <w:rsid w:val="00A579F9"/>
    <w:rsid w:val="00A647BA"/>
    <w:rsid w:val="00A76F4C"/>
    <w:rsid w:val="00A84988"/>
    <w:rsid w:val="00A87AE9"/>
    <w:rsid w:val="00A9267D"/>
    <w:rsid w:val="00AA3963"/>
    <w:rsid w:val="00AA7AD5"/>
    <w:rsid w:val="00AC2A5A"/>
    <w:rsid w:val="00AC2BD6"/>
    <w:rsid w:val="00AC3826"/>
    <w:rsid w:val="00AD1937"/>
    <w:rsid w:val="00AD5B0B"/>
    <w:rsid w:val="00AD5E31"/>
    <w:rsid w:val="00AE6D5C"/>
    <w:rsid w:val="00AF5420"/>
    <w:rsid w:val="00AF67F3"/>
    <w:rsid w:val="00B0129A"/>
    <w:rsid w:val="00B21B17"/>
    <w:rsid w:val="00B430E1"/>
    <w:rsid w:val="00B56F4A"/>
    <w:rsid w:val="00B63F79"/>
    <w:rsid w:val="00B90300"/>
    <w:rsid w:val="00B9106C"/>
    <w:rsid w:val="00B9251F"/>
    <w:rsid w:val="00B972A0"/>
    <w:rsid w:val="00BA302A"/>
    <w:rsid w:val="00BC13A0"/>
    <w:rsid w:val="00BC58CD"/>
    <w:rsid w:val="00BD25AC"/>
    <w:rsid w:val="00BD74C4"/>
    <w:rsid w:val="00BE3E73"/>
    <w:rsid w:val="00C15AAB"/>
    <w:rsid w:val="00C22C3F"/>
    <w:rsid w:val="00C25E40"/>
    <w:rsid w:val="00C301CF"/>
    <w:rsid w:val="00C37006"/>
    <w:rsid w:val="00C3779C"/>
    <w:rsid w:val="00C40978"/>
    <w:rsid w:val="00C41646"/>
    <w:rsid w:val="00C51C5B"/>
    <w:rsid w:val="00C70E05"/>
    <w:rsid w:val="00C74A05"/>
    <w:rsid w:val="00C862BE"/>
    <w:rsid w:val="00C87B35"/>
    <w:rsid w:val="00CA15BE"/>
    <w:rsid w:val="00CB2728"/>
    <w:rsid w:val="00CC5BBE"/>
    <w:rsid w:val="00CC6BC3"/>
    <w:rsid w:val="00CC7A65"/>
    <w:rsid w:val="00CD20DB"/>
    <w:rsid w:val="00CD275C"/>
    <w:rsid w:val="00CE3ABF"/>
    <w:rsid w:val="00CE75DD"/>
    <w:rsid w:val="00D00258"/>
    <w:rsid w:val="00D01D0C"/>
    <w:rsid w:val="00D05935"/>
    <w:rsid w:val="00D07B73"/>
    <w:rsid w:val="00D177A4"/>
    <w:rsid w:val="00D31B29"/>
    <w:rsid w:val="00D47CDA"/>
    <w:rsid w:val="00D5014A"/>
    <w:rsid w:val="00D52005"/>
    <w:rsid w:val="00D53D11"/>
    <w:rsid w:val="00D561D9"/>
    <w:rsid w:val="00D67628"/>
    <w:rsid w:val="00D722E0"/>
    <w:rsid w:val="00D73C32"/>
    <w:rsid w:val="00D80DEA"/>
    <w:rsid w:val="00D86DA2"/>
    <w:rsid w:val="00DD7A7B"/>
    <w:rsid w:val="00DD7D9F"/>
    <w:rsid w:val="00DE6710"/>
    <w:rsid w:val="00DF0ABD"/>
    <w:rsid w:val="00DF1DD8"/>
    <w:rsid w:val="00DF2091"/>
    <w:rsid w:val="00DF2D69"/>
    <w:rsid w:val="00E028A2"/>
    <w:rsid w:val="00E054D9"/>
    <w:rsid w:val="00E1701E"/>
    <w:rsid w:val="00E20586"/>
    <w:rsid w:val="00E20923"/>
    <w:rsid w:val="00E2143E"/>
    <w:rsid w:val="00E21FB7"/>
    <w:rsid w:val="00E35445"/>
    <w:rsid w:val="00E5143C"/>
    <w:rsid w:val="00E65808"/>
    <w:rsid w:val="00E80362"/>
    <w:rsid w:val="00E9298F"/>
    <w:rsid w:val="00E972B2"/>
    <w:rsid w:val="00EA0475"/>
    <w:rsid w:val="00EB2586"/>
    <w:rsid w:val="00EB6BA1"/>
    <w:rsid w:val="00ED0819"/>
    <w:rsid w:val="00ED5A82"/>
    <w:rsid w:val="00EF6D46"/>
    <w:rsid w:val="00F21111"/>
    <w:rsid w:val="00F34709"/>
    <w:rsid w:val="00F37395"/>
    <w:rsid w:val="00F41C3C"/>
    <w:rsid w:val="00F4278A"/>
    <w:rsid w:val="00F431DD"/>
    <w:rsid w:val="00F4658D"/>
    <w:rsid w:val="00F51AE4"/>
    <w:rsid w:val="00F60569"/>
    <w:rsid w:val="00F616D5"/>
    <w:rsid w:val="00F7213E"/>
    <w:rsid w:val="00F952F1"/>
    <w:rsid w:val="00FA70E4"/>
    <w:rsid w:val="00FC329F"/>
    <w:rsid w:val="00FD5943"/>
    <w:rsid w:val="00FF33CC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EB7A"/>
  <w15:chartTrackingRefBased/>
  <w15:docId w15:val="{B568B2F2-6A33-4C32-82B2-668F7D49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D9"/>
    <w:rPr>
      <w:lang w:val="ru-RU"/>
    </w:rPr>
  </w:style>
  <w:style w:type="paragraph" w:styleId="1">
    <w:name w:val="heading 1"/>
    <w:basedOn w:val="a"/>
    <w:link w:val="10"/>
    <w:uiPriority w:val="9"/>
    <w:qFormat/>
    <w:rsid w:val="00AC2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D9"/>
    <w:pPr>
      <w:ind w:left="720"/>
      <w:contextualSpacing/>
    </w:pPr>
  </w:style>
  <w:style w:type="paragraph" w:styleId="a4">
    <w:name w:val="Plain Text"/>
    <w:basedOn w:val="a"/>
    <w:link w:val="a5"/>
    <w:semiHidden/>
    <w:rsid w:val="00D561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561D9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Emphasis"/>
    <w:basedOn w:val="a0"/>
    <w:uiPriority w:val="20"/>
    <w:qFormat/>
    <w:rsid w:val="00D561D9"/>
    <w:rPr>
      <w:i/>
      <w:iCs/>
    </w:rPr>
  </w:style>
  <w:style w:type="paragraph" w:styleId="a7">
    <w:name w:val="footer"/>
    <w:basedOn w:val="a"/>
    <w:link w:val="a8"/>
    <w:uiPriority w:val="99"/>
    <w:unhideWhenUsed/>
    <w:rsid w:val="00D5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1D9"/>
    <w:rPr>
      <w:lang w:val="ru-RU"/>
    </w:rPr>
  </w:style>
  <w:style w:type="character" w:styleId="a9">
    <w:name w:val="annotation reference"/>
    <w:basedOn w:val="a0"/>
    <w:uiPriority w:val="99"/>
    <w:semiHidden/>
    <w:unhideWhenUsed/>
    <w:rsid w:val="00D561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561D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561D9"/>
    <w:rPr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5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561D9"/>
    <w:rPr>
      <w:rFonts w:ascii="Segoe UI" w:hAnsi="Segoe UI" w:cs="Segoe UI"/>
      <w:sz w:val="18"/>
      <w:szCs w:val="18"/>
      <w:lang w:val="ru-RU"/>
    </w:rPr>
  </w:style>
  <w:style w:type="paragraph" w:customStyle="1" w:styleId="article">
    <w:name w:val="article"/>
    <w:basedOn w:val="a"/>
    <w:rsid w:val="006E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oint">
    <w:name w:val="point"/>
    <w:basedOn w:val="a"/>
    <w:rsid w:val="006E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C2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AC2A5A"/>
  </w:style>
  <w:style w:type="character" w:customStyle="1" w:styleId="hl">
    <w:name w:val="hl"/>
    <w:basedOn w:val="a0"/>
    <w:rsid w:val="00AC2A5A"/>
  </w:style>
  <w:style w:type="character" w:customStyle="1" w:styleId="nobr">
    <w:name w:val="nobr"/>
    <w:basedOn w:val="a0"/>
    <w:rsid w:val="00AC2A5A"/>
  </w:style>
  <w:style w:type="character" w:styleId="ae">
    <w:name w:val="Hyperlink"/>
    <w:basedOn w:val="a0"/>
    <w:uiPriority w:val="99"/>
    <w:semiHidden/>
    <w:unhideWhenUsed/>
    <w:rsid w:val="00AC2A5A"/>
    <w:rPr>
      <w:color w:val="0000FF"/>
      <w:u w:val="single"/>
    </w:rPr>
  </w:style>
  <w:style w:type="character" w:styleId="af">
    <w:name w:val="Strong"/>
    <w:basedOn w:val="a0"/>
    <w:uiPriority w:val="22"/>
    <w:qFormat/>
    <w:rsid w:val="00344D1F"/>
    <w:rPr>
      <w:b/>
      <w:bCs/>
    </w:rPr>
  </w:style>
  <w:style w:type="paragraph" w:customStyle="1" w:styleId="newncpi">
    <w:name w:val="newncpi"/>
    <w:basedOn w:val="a"/>
    <w:rsid w:val="0024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9">
    <w:name w:val="j19"/>
    <w:basedOn w:val="a"/>
    <w:rsid w:val="007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a0"/>
    <w:rsid w:val="007E2F0F"/>
  </w:style>
  <w:style w:type="paragraph" w:customStyle="1" w:styleId="j18">
    <w:name w:val="j18"/>
    <w:basedOn w:val="a"/>
    <w:rsid w:val="007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">
    <w:name w:val="s0"/>
    <w:basedOn w:val="a0"/>
    <w:rsid w:val="007E2F0F"/>
  </w:style>
  <w:style w:type="character" w:customStyle="1" w:styleId="s2">
    <w:name w:val="s2"/>
    <w:basedOn w:val="a0"/>
    <w:rsid w:val="007E2F0F"/>
  </w:style>
  <w:style w:type="paragraph" w:styleId="af0">
    <w:name w:val="annotation subject"/>
    <w:basedOn w:val="aa"/>
    <w:next w:val="aa"/>
    <w:link w:val="af1"/>
    <w:uiPriority w:val="99"/>
    <w:semiHidden/>
    <w:unhideWhenUsed/>
    <w:rsid w:val="00A579F9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A579F9"/>
    <w:rPr>
      <w:b/>
      <w:bCs/>
      <w:sz w:val="20"/>
      <w:szCs w:val="20"/>
      <w:lang w:val="ru-RU"/>
    </w:rPr>
  </w:style>
  <w:style w:type="paragraph" w:styleId="af2">
    <w:name w:val="Normal (Web)"/>
    <w:basedOn w:val="a"/>
    <w:unhideWhenUsed/>
    <w:rsid w:val="00A5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nderpoint">
    <w:name w:val="underpoint"/>
    <w:basedOn w:val="a"/>
    <w:rsid w:val="007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">
    <w:name w:val="chapter"/>
    <w:basedOn w:val="a"/>
    <w:rsid w:val="00C2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DF2D69"/>
    <w:rPr>
      <w:rFonts w:ascii="Verdana" w:hAnsi="Verdana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DF2D69"/>
    <w:rPr>
      <w:rFonts w:ascii="Verdana-Italic" w:hAnsi="Verdana-Italic" w:hint="default"/>
      <w:b w:val="0"/>
      <w:bCs w:val="0"/>
      <w:i/>
      <w:iCs/>
      <w:color w:val="242021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600389"/>
    <w:rPr>
      <w:color w:val="954F72" w:themeColor="followedHyperlink"/>
      <w:u w:val="single"/>
    </w:rPr>
  </w:style>
  <w:style w:type="paragraph" w:customStyle="1" w:styleId="j13">
    <w:name w:val="j13"/>
    <w:basedOn w:val="a"/>
    <w:rsid w:val="00AC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4E5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8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.gov.ua/content/prava-gromadyan-peredbacheni-zakonom-ukraini-pro-dostup-do-publichnoi-informac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87E3-57E2-475E-8773-1C6A7787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SO-PC</dc:creator>
  <cp:keywords/>
  <dc:description/>
  <cp:lastModifiedBy>Aheyeu Aleh</cp:lastModifiedBy>
  <cp:revision>2</cp:revision>
  <dcterms:created xsi:type="dcterms:W3CDTF">2019-04-23T08:56:00Z</dcterms:created>
  <dcterms:modified xsi:type="dcterms:W3CDTF">2019-04-23T08:56:00Z</dcterms:modified>
</cp:coreProperties>
</file>